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78C" w:rsidRDefault="008C078C">
      <w:pPr>
        <w:pStyle w:val="Nadpis4"/>
      </w:pPr>
    </w:p>
    <w:p w:rsidR="008C078C" w:rsidRDefault="008C078C">
      <w:pPr>
        <w:rPr>
          <w:rFonts w:ascii="Arial" w:eastAsia="Arial" w:hAnsi="Arial" w:cs="Arial"/>
        </w:rPr>
      </w:pPr>
    </w:p>
    <w:p w:rsidR="008C078C" w:rsidRDefault="00002759">
      <w:pPr>
        <w:pStyle w:val="Nadpis2"/>
        <w:spacing w:before="0" w:after="0"/>
        <w:ind w:right="260"/>
        <w:rPr>
          <w:rFonts w:ascii="Arial" w:eastAsia="Arial" w:hAnsi="Arial" w:cs="Arial"/>
          <w:sz w:val="20"/>
          <w:szCs w:val="20"/>
        </w:rPr>
      </w:pPr>
      <w:r>
        <w:rPr>
          <w:rFonts w:ascii="Arial" w:eastAsia="Arial" w:hAnsi="Arial" w:cs="Arial"/>
          <w:sz w:val="20"/>
          <w:szCs w:val="20"/>
        </w:rPr>
        <w:t xml:space="preserve">  </w:t>
      </w:r>
    </w:p>
    <w:p w:rsidR="008C078C" w:rsidRDefault="00002759">
      <w:pPr>
        <w:pStyle w:val="Nadpis2"/>
        <w:spacing w:before="0" w:after="0"/>
        <w:ind w:right="260"/>
        <w:jc w:val="center"/>
        <w:rPr>
          <w:rFonts w:ascii="Arial" w:eastAsia="Arial" w:hAnsi="Arial" w:cs="Arial"/>
          <w:b w:val="0"/>
          <w:sz w:val="52"/>
          <w:szCs w:val="52"/>
        </w:rPr>
      </w:pPr>
      <w:r>
        <w:rPr>
          <w:rFonts w:ascii="Arial" w:eastAsia="Arial" w:hAnsi="Arial" w:cs="Arial"/>
          <w:sz w:val="52"/>
          <w:szCs w:val="52"/>
        </w:rPr>
        <w:t>Školní řád základní školy</w:t>
      </w:r>
    </w:p>
    <w:p w:rsidR="008C078C" w:rsidRDefault="008C078C">
      <w:pPr>
        <w:shd w:val="clear" w:color="auto" w:fill="FFFFFF"/>
        <w:jc w:val="both"/>
        <w:rPr>
          <w:rFonts w:ascii="Arial" w:eastAsia="Arial" w:hAnsi="Arial" w:cs="Arial"/>
          <w:b/>
        </w:rPr>
      </w:pPr>
    </w:p>
    <w:p w:rsidR="008C078C" w:rsidRDefault="008C078C">
      <w:pPr>
        <w:shd w:val="clear" w:color="auto" w:fill="FFFFFF"/>
        <w:jc w:val="both"/>
        <w:rPr>
          <w:rFonts w:ascii="Arial" w:eastAsia="Arial" w:hAnsi="Arial" w:cs="Arial"/>
          <w:b/>
        </w:rPr>
      </w:pPr>
    </w:p>
    <w:p w:rsidR="008C078C" w:rsidRDefault="008C078C">
      <w:pPr>
        <w:shd w:val="clear" w:color="auto" w:fill="FFFFFF"/>
        <w:jc w:val="both"/>
        <w:rPr>
          <w:rFonts w:ascii="Arial" w:eastAsia="Arial" w:hAnsi="Arial" w:cs="Arial"/>
          <w:b/>
        </w:rPr>
      </w:pPr>
    </w:p>
    <w:p w:rsidR="008C078C" w:rsidRDefault="00002759">
      <w:pPr>
        <w:shd w:val="clear" w:color="auto" w:fill="FFFFFF"/>
        <w:jc w:val="both"/>
        <w:rPr>
          <w:rFonts w:ascii="Arial" w:eastAsia="Arial" w:hAnsi="Arial" w:cs="Arial"/>
          <w:b/>
          <w:sz w:val="28"/>
          <w:szCs w:val="28"/>
        </w:rPr>
      </w:pPr>
      <w:r>
        <w:rPr>
          <w:rFonts w:ascii="Arial" w:eastAsia="Arial" w:hAnsi="Arial" w:cs="Arial"/>
          <w:b/>
          <w:sz w:val="28"/>
          <w:szCs w:val="28"/>
        </w:rPr>
        <w:t>Obsah:</w:t>
      </w:r>
    </w:p>
    <w:p w:rsidR="008C078C" w:rsidRDefault="008C078C">
      <w:pPr>
        <w:jc w:val="both"/>
        <w:rPr>
          <w:rFonts w:ascii="Arial" w:eastAsia="Arial" w:hAnsi="Arial" w:cs="Arial"/>
        </w:rPr>
      </w:pP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Obecná ustanovení</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Práva a povinnosti žáků, zákonných zástupců ve škole a pravidla vzájemných vztahů žáků a zákonných zástupců žáků se zaměstnanci ve škole nebo školském zařízení</w:t>
      </w:r>
    </w:p>
    <w:p w:rsidR="008C078C" w:rsidRDefault="00002759">
      <w:pPr>
        <w:widowControl/>
        <w:numPr>
          <w:ilvl w:val="1"/>
          <w:numId w:val="3"/>
        </w:numPr>
        <w:shd w:val="clear" w:color="auto" w:fill="FFFFFF"/>
        <w:spacing w:before="60"/>
        <w:ind w:left="850" w:hanging="357"/>
        <w:jc w:val="both"/>
        <w:rPr>
          <w:rFonts w:ascii="Arial" w:eastAsia="Arial" w:hAnsi="Arial" w:cs="Arial"/>
          <w:sz w:val="24"/>
          <w:szCs w:val="24"/>
        </w:rPr>
      </w:pPr>
      <w:r>
        <w:rPr>
          <w:rFonts w:ascii="Arial" w:eastAsia="Arial" w:hAnsi="Arial" w:cs="Arial"/>
          <w:sz w:val="24"/>
          <w:szCs w:val="24"/>
        </w:rPr>
        <w:t>Práva žáků</w:t>
      </w:r>
    </w:p>
    <w:p w:rsidR="008C078C" w:rsidRDefault="00002759">
      <w:pPr>
        <w:widowControl/>
        <w:numPr>
          <w:ilvl w:val="1"/>
          <w:numId w:val="3"/>
        </w:numPr>
        <w:shd w:val="clear" w:color="auto" w:fill="FFFFFF"/>
        <w:spacing w:before="60"/>
        <w:ind w:left="850" w:hanging="357"/>
        <w:jc w:val="both"/>
        <w:rPr>
          <w:rFonts w:ascii="Arial" w:eastAsia="Arial" w:hAnsi="Arial" w:cs="Arial"/>
          <w:sz w:val="24"/>
          <w:szCs w:val="24"/>
        </w:rPr>
      </w:pPr>
      <w:r>
        <w:rPr>
          <w:rFonts w:ascii="Arial" w:eastAsia="Arial" w:hAnsi="Arial" w:cs="Arial"/>
          <w:sz w:val="24"/>
          <w:szCs w:val="24"/>
        </w:rPr>
        <w:t>Povinnosti žáků</w:t>
      </w:r>
    </w:p>
    <w:p w:rsidR="008C078C" w:rsidRDefault="00002759">
      <w:pPr>
        <w:widowControl/>
        <w:numPr>
          <w:ilvl w:val="1"/>
          <w:numId w:val="3"/>
        </w:numPr>
        <w:shd w:val="clear" w:color="auto" w:fill="FFFFFF"/>
        <w:spacing w:before="60"/>
        <w:ind w:left="850" w:hanging="357"/>
        <w:jc w:val="both"/>
        <w:rPr>
          <w:rFonts w:ascii="Arial" w:eastAsia="Arial" w:hAnsi="Arial" w:cs="Arial"/>
          <w:sz w:val="24"/>
          <w:szCs w:val="24"/>
        </w:rPr>
      </w:pPr>
      <w:r>
        <w:rPr>
          <w:rFonts w:ascii="Arial" w:eastAsia="Arial" w:hAnsi="Arial" w:cs="Arial"/>
          <w:sz w:val="24"/>
          <w:szCs w:val="24"/>
        </w:rPr>
        <w:t>Práva zákonných zástupců žáků</w:t>
      </w:r>
    </w:p>
    <w:p w:rsidR="008C078C" w:rsidRDefault="00002759">
      <w:pPr>
        <w:widowControl/>
        <w:numPr>
          <w:ilvl w:val="1"/>
          <w:numId w:val="3"/>
        </w:numPr>
        <w:shd w:val="clear" w:color="auto" w:fill="FFFFFF"/>
        <w:spacing w:before="60"/>
        <w:ind w:left="850" w:hanging="357"/>
        <w:jc w:val="both"/>
        <w:rPr>
          <w:rFonts w:ascii="Arial" w:eastAsia="Arial" w:hAnsi="Arial" w:cs="Arial"/>
          <w:sz w:val="24"/>
          <w:szCs w:val="24"/>
        </w:rPr>
      </w:pPr>
      <w:r>
        <w:rPr>
          <w:rFonts w:ascii="Arial" w:eastAsia="Arial" w:hAnsi="Arial" w:cs="Arial"/>
          <w:sz w:val="24"/>
          <w:szCs w:val="24"/>
        </w:rPr>
        <w:t>Povinnosti zákonných zástupců žáků</w:t>
      </w:r>
    </w:p>
    <w:p w:rsidR="008C078C" w:rsidRDefault="00002759">
      <w:pPr>
        <w:widowControl/>
        <w:numPr>
          <w:ilvl w:val="1"/>
          <w:numId w:val="3"/>
        </w:numPr>
        <w:shd w:val="clear" w:color="auto" w:fill="FFFFFF"/>
        <w:spacing w:before="60"/>
        <w:ind w:left="850" w:hanging="357"/>
        <w:jc w:val="both"/>
        <w:rPr>
          <w:rFonts w:ascii="Arial" w:eastAsia="Arial" w:hAnsi="Arial" w:cs="Arial"/>
          <w:sz w:val="24"/>
          <w:szCs w:val="24"/>
        </w:rPr>
      </w:pPr>
      <w:r>
        <w:rPr>
          <w:rFonts w:ascii="Arial" w:eastAsia="Arial" w:hAnsi="Arial" w:cs="Arial"/>
          <w:sz w:val="24"/>
          <w:szCs w:val="24"/>
        </w:rPr>
        <w:t>Vztahy žáků a zákonných zástupců se zaměstnanci ve škole nebo školském zařízení</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 xml:space="preserve">Provoz a vnitřní režim školy </w:t>
      </w:r>
    </w:p>
    <w:p w:rsidR="008C078C" w:rsidRDefault="00002759">
      <w:pPr>
        <w:widowControl/>
        <w:numPr>
          <w:ilvl w:val="1"/>
          <w:numId w:val="24"/>
        </w:numPr>
        <w:shd w:val="clear" w:color="auto" w:fill="FFFFFF"/>
        <w:spacing w:before="60"/>
        <w:ind w:left="709" w:hanging="357"/>
        <w:jc w:val="both"/>
        <w:rPr>
          <w:rFonts w:ascii="Arial" w:eastAsia="Arial" w:hAnsi="Arial" w:cs="Arial"/>
          <w:sz w:val="24"/>
          <w:szCs w:val="24"/>
        </w:rPr>
      </w:pPr>
      <w:r>
        <w:rPr>
          <w:rFonts w:ascii="Arial" w:eastAsia="Arial" w:hAnsi="Arial" w:cs="Arial"/>
          <w:sz w:val="24"/>
          <w:szCs w:val="24"/>
        </w:rPr>
        <w:t xml:space="preserve">  Docházka do školy</w:t>
      </w:r>
    </w:p>
    <w:p w:rsidR="008C078C" w:rsidRDefault="00002759">
      <w:pPr>
        <w:widowControl/>
        <w:numPr>
          <w:ilvl w:val="1"/>
          <w:numId w:val="24"/>
        </w:numPr>
        <w:shd w:val="clear" w:color="auto" w:fill="FFFFFF"/>
        <w:spacing w:before="60"/>
        <w:ind w:left="709" w:hanging="357"/>
        <w:jc w:val="both"/>
        <w:rPr>
          <w:rFonts w:ascii="Arial" w:eastAsia="Arial" w:hAnsi="Arial" w:cs="Arial"/>
          <w:sz w:val="24"/>
          <w:szCs w:val="24"/>
        </w:rPr>
      </w:pPr>
      <w:r>
        <w:rPr>
          <w:rFonts w:ascii="Arial" w:eastAsia="Arial" w:hAnsi="Arial" w:cs="Arial"/>
          <w:sz w:val="24"/>
          <w:szCs w:val="24"/>
        </w:rPr>
        <w:t xml:space="preserve">  Chování žáků ve škole</w:t>
      </w:r>
    </w:p>
    <w:p w:rsidR="008C078C" w:rsidRDefault="00002759">
      <w:pPr>
        <w:widowControl/>
        <w:numPr>
          <w:ilvl w:val="1"/>
          <w:numId w:val="24"/>
        </w:numPr>
        <w:shd w:val="clear" w:color="auto" w:fill="FFFFFF"/>
        <w:spacing w:before="60"/>
        <w:ind w:left="709" w:hanging="357"/>
        <w:jc w:val="both"/>
        <w:rPr>
          <w:rFonts w:ascii="Arial" w:eastAsia="Arial" w:hAnsi="Arial" w:cs="Arial"/>
          <w:sz w:val="24"/>
          <w:szCs w:val="24"/>
        </w:rPr>
      </w:pPr>
      <w:r>
        <w:rPr>
          <w:rFonts w:ascii="Arial" w:eastAsia="Arial" w:hAnsi="Arial" w:cs="Arial"/>
          <w:sz w:val="24"/>
          <w:szCs w:val="24"/>
        </w:rPr>
        <w:t xml:space="preserve">  Vnitřní režim školy</w:t>
      </w:r>
    </w:p>
    <w:p w:rsidR="008C078C" w:rsidRDefault="00002759">
      <w:pPr>
        <w:widowControl/>
        <w:numPr>
          <w:ilvl w:val="1"/>
          <w:numId w:val="24"/>
        </w:numPr>
        <w:shd w:val="clear" w:color="auto" w:fill="FFFFFF"/>
        <w:spacing w:before="60"/>
        <w:ind w:left="709" w:hanging="357"/>
        <w:jc w:val="both"/>
        <w:rPr>
          <w:rFonts w:ascii="Arial" w:eastAsia="Arial" w:hAnsi="Arial" w:cs="Arial"/>
          <w:sz w:val="24"/>
          <w:szCs w:val="24"/>
        </w:rPr>
      </w:pPr>
      <w:r>
        <w:rPr>
          <w:rFonts w:ascii="Arial" w:eastAsia="Arial" w:hAnsi="Arial" w:cs="Arial"/>
          <w:sz w:val="24"/>
          <w:szCs w:val="24"/>
        </w:rPr>
        <w:t xml:space="preserve">  Režim při mimoškolních akcích</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 xml:space="preserve">Podmínky zajištění bezpečnosti a ochrany zdraví žáků a jejich ochrany před sociálně patologickými jevy a před projevy diskriminace, nepřátelství nebo násilí </w:t>
      </w:r>
    </w:p>
    <w:p w:rsidR="008C078C" w:rsidRDefault="00002759">
      <w:pPr>
        <w:widowControl/>
        <w:numPr>
          <w:ilvl w:val="1"/>
          <w:numId w:val="6"/>
        </w:numPr>
        <w:pBdr>
          <w:top w:val="nil"/>
          <w:left w:val="nil"/>
          <w:bottom w:val="nil"/>
          <w:right w:val="nil"/>
          <w:between w:val="nil"/>
        </w:pBdr>
        <w:shd w:val="clear" w:color="auto" w:fill="FFFFFF"/>
        <w:spacing w:before="60"/>
        <w:jc w:val="both"/>
        <w:rPr>
          <w:rFonts w:ascii="Arial" w:eastAsia="Arial" w:hAnsi="Arial" w:cs="Arial"/>
          <w:sz w:val="24"/>
          <w:szCs w:val="24"/>
        </w:rPr>
      </w:pPr>
      <w:r>
        <w:rPr>
          <w:rFonts w:ascii="Arial" w:eastAsia="Arial" w:hAnsi="Arial" w:cs="Arial"/>
          <w:sz w:val="24"/>
          <w:szCs w:val="24"/>
        </w:rPr>
        <w:t xml:space="preserve"> Bezpečnost a ochrana zdraví žáků</w:t>
      </w:r>
    </w:p>
    <w:p w:rsidR="008C078C" w:rsidRDefault="00002759">
      <w:pPr>
        <w:widowControl/>
        <w:numPr>
          <w:ilvl w:val="1"/>
          <w:numId w:val="6"/>
        </w:numPr>
        <w:pBdr>
          <w:top w:val="nil"/>
          <w:left w:val="nil"/>
          <w:bottom w:val="nil"/>
          <w:right w:val="nil"/>
          <w:between w:val="nil"/>
        </w:pBdr>
        <w:shd w:val="clear" w:color="auto" w:fill="FFFFFF"/>
        <w:jc w:val="both"/>
        <w:rPr>
          <w:rFonts w:ascii="Arial" w:eastAsia="Arial" w:hAnsi="Arial" w:cs="Arial"/>
          <w:sz w:val="24"/>
          <w:szCs w:val="24"/>
        </w:rPr>
      </w:pPr>
      <w:r>
        <w:rPr>
          <w:rFonts w:ascii="Arial" w:eastAsia="Arial" w:hAnsi="Arial" w:cs="Arial"/>
          <w:sz w:val="24"/>
          <w:szCs w:val="24"/>
        </w:rPr>
        <w:t xml:space="preserve"> Vstup zákonných zástupců a jiných osob do budovy školy</w:t>
      </w:r>
    </w:p>
    <w:p w:rsidR="008C078C" w:rsidRDefault="00002759">
      <w:pPr>
        <w:widowControl/>
        <w:numPr>
          <w:ilvl w:val="1"/>
          <w:numId w:val="6"/>
        </w:numPr>
        <w:pBdr>
          <w:top w:val="nil"/>
          <w:left w:val="nil"/>
          <w:bottom w:val="nil"/>
          <w:right w:val="nil"/>
          <w:between w:val="nil"/>
        </w:pBdr>
        <w:shd w:val="clear" w:color="auto" w:fill="FFFFFF"/>
        <w:jc w:val="both"/>
        <w:rPr>
          <w:rFonts w:ascii="Arial" w:eastAsia="Arial" w:hAnsi="Arial" w:cs="Arial"/>
          <w:sz w:val="24"/>
          <w:szCs w:val="24"/>
        </w:rPr>
      </w:pPr>
      <w:r>
        <w:rPr>
          <w:rFonts w:ascii="Arial" w:eastAsia="Arial" w:hAnsi="Arial" w:cs="Arial"/>
          <w:sz w:val="24"/>
          <w:szCs w:val="24"/>
        </w:rPr>
        <w:t xml:space="preserve"> Ochrana před sociálně patologickými jevy</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Podmínky zacházení s majetkem školy ze strany žáků</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Ochrana osobních údajů</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 xml:space="preserve">Pravidla pro hodnocení výsledků vzdělávání žáků </w:t>
      </w:r>
    </w:p>
    <w:p w:rsidR="008C078C" w:rsidRDefault="00002759">
      <w:pPr>
        <w:widowControl/>
        <w:numPr>
          <w:ilvl w:val="1"/>
          <w:numId w:val="25"/>
        </w:numPr>
        <w:shd w:val="clear" w:color="auto" w:fill="FFFFFF"/>
        <w:spacing w:before="60"/>
        <w:ind w:left="360"/>
        <w:jc w:val="both"/>
        <w:rPr>
          <w:rFonts w:ascii="Arial" w:eastAsia="Arial" w:hAnsi="Arial" w:cs="Arial"/>
          <w:sz w:val="24"/>
          <w:szCs w:val="24"/>
        </w:rPr>
      </w:pPr>
      <w:r>
        <w:rPr>
          <w:rFonts w:ascii="Arial" w:eastAsia="Arial" w:hAnsi="Arial" w:cs="Arial"/>
          <w:sz w:val="24"/>
          <w:szCs w:val="24"/>
        </w:rPr>
        <w:t>Závěrečná ustanovení</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002759">
      <w:pPr>
        <w:pStyle w:val="Nadpis6"/>
        <w:spacing w:before="0" w:after="0"/>
        <w:ind w:left="360"/>
        <w:jc w:val="center"/>
        <w:rPr>
          <w:rFonts w:ascii="Arial" w:eastAsia="Arial" w:hAnsi="Arial" w:cs="Arial"/>
          <w:sz w:val="28"/>
          <w:szCs w:val="28"/>
        </w:rPr>
      </w:pPr>
      <w:r>
        <w:rPr>
          <w:rFonts w:ascii="Arial" w:eastAsia="Arial" w:hAnsi="Arial" w:cs="Arial"/>
          <w:sz w:val="28"/>
          <w:szCs w:val="28"/>
        </w:rPr>
        <w:t>1. Obecná ustanovení</w:t>
      </w:r>
    </w:p>
    <w:p w:rsidR="008C078C" w:rsidRDefault="008C078C">
      <w:pPr>
        <w:ind w:left="360"/>
        <w:jc w:val="both"/>
        <w:rPr>
          <w:rFonts w:ascii="Arial" w:eastAsia="Arial" w:hAnsi="Arial" w:cs="Arial"/>
        </w:rPr>
      </w:pPr>
    </w:p>
    <w:p w:rsidR="008C078C" w:rsidRDefault="00002759">
      <w:pPr>
        <w:widowControl/>
        <w:numPr>
          <w:ilvl w:val="0"/>
          <w:numId w:val="1"/>
        </w:numPr>
        <w:jc w:val="both"/>
        <w:rPr>
          <w:rFonts w:ascii="Arial" w:eastAsia="Arial" w:hAnsi="Arial" w:cs="Arial"/>
        </w:rPr>
      </w:pPr>
      <w:r>
        <w:rPr>
          <w:rFonts w:ascii="Arial" w:eastAsia="Arial" w:hAnsi="Arial" w:cs="Arial"/>
        </w:rPr>
        <w:t>Školní řád upravuje podmínky soužití na ZŠ a MŠ Brno, Husova 17 (dále jen „škola“) ve smyslu §</w:t>
      </w:r>
      <w:r>
        <w:t> </w:t>
      </w:r>
      <w:r>
        <w:rPr>
          <w:rFonts w:ascii="Arial" w:eastAsia="Arial" w:hAnsi="Arial" w:cs="Arial"/>
        </w:rPr>
        <w:t xml:space="preserve">30 zákona č. 561/2004 Sb. (školského zákona). Upravuje podrobnosti k výkonu práv a povinností žáků, jejich zákonných zástupců a pravidla vzájemných vztahů mezi všemi osobami účastnými na vyučování. Jeho součástí jsou podmínky provozu a vnitřního režimu školy, podmínky zajištění bezpečnosti a ochrany zdraví žáků a jejich ochrany před sociálně patologickými jevy a před projevy diskriminace, nepřátelství nebo násilí. Školní řád dále stanoví podmínky zacházení se školním majetkem a pravidla pro hodnocení výsledků vzdělávání. </w:t>
      </w:r>
    </w:p>
    <w:p w:rsidR="008C078C" w:rsidRDefault="008C078C">
      <w:pPr>
        <w:jc w:val="both"/>
        <w:rPr>
          <w:rFonts w:ascii="Arial" w:eastAsia="Arial" w:hAnsi="Arial" w:cs="Arial"/>
        </w:rPr>
      </w:pPr>
    </w:p>
    <w:p w:rsidR="008C078C" w:rsidRDefault="00002759">
      <w:pPr>
        <w:widowControl/>
        <w:numPr>
          <w:ilvl w:val="0"/>
          <w:numId w:val="1"/>
        </w:numPr>
        <w:jc w:val="both"/>
        <w:rPr>
          <w:rFonts w:ascii="Arial" w:eastAsia="Arial" w:hAnsi="Arial" w:cs="Arial"/>
        </w:rPr>
      </w:pPr>
      <w:r>
        <w:rPr>
          <w:rFonts w:ascii="Arial" w:eastAsia="Arial" w:hAnsi="Arial" w:cs="Arial"/>
        </w:rPr>
        <w:t>Školní řád je závazný pro všechny žáky školy, jejich zákonné zástupce a všechny pracovníky školy a je platný i pro akce související s výchovně vzdělávací činnosti školy, které se uskutečňují mimo budovu školy.</w:t>
      </w:r>
    </w:p>
    <w:p w:rsidR="008C078C" w:rsidRDefault="008C078C">
      <w:pPr>
        <w:jc w:val="both"/>
        <w:rPr>
          <w:rFonts w:ascii="Arial" w:eastAsia="Arial" w:hAnsi="Arial" w:cs="Arial"/>
        </w:rPr>
      </w:pPr>
    </w:p>
    <w:p w:rsidR="008C078C" w:rsidRDefault="00002759">
      <w:pPr>
        <w:widowControl/>
        <w:numPr>
          <w:ilvl w:val="0"/>
          <w:numId w:val="1"/>
        </w:numPr>
        <w:jc w:val="both"/>
        <w:rPr>
          <w:rFonts w:ascii="Arial" w:eastAsia="Arial" w:hAnsi="Arial" w:cs="Arial"/>
        </w:rPr>
      </w:pPr>
      <w:r>
        <w:rPr>
          <w:rFonts w:ascii="Arial" w:eastAsia="Arial" w:hAnsi="Arial" w:cs="Arial"/>
        </w:rPr>
        <w:t>Všem osobám účastným na vyučování je v rámci školního vyučování a v rámci činností, které spadají do působení školy, poskytnuta veškerá možná ochrana před všemi formami rasismu, národnostní, náboženské a veškeré další netolerance ve smyslu Listiny základních práv a svobod, Úmluvy o právech dítěte a dalších právních norem ČR.</w:t>
      </w:r>
    </w:p>
    <w:p w:rsidR="008C078C" w:rsidRDefault="008C078C">
      <w:pPr>
        <w:jc w:val="both"/>
        <w:rPr>
          <w:rFonts w:ascii="Arial" w:eastAsia="Arial" w:hAnsi="Arial" w:cs="Arial"/>
        </w:rPr>
      </w:pPr>
    </w:p>
    <w:p w:rsidR="008C078C" w:rsidRDefault="00002759">
      <w:pPr>
        <w:widowControl/>
        <w:numPr>
          <w:ilvl w:val="0"/>
          <w:numId w:val="1"/>
        </w:numPr>
        <w:jc w:val="both"/>
        <w:rPr>
          <w:rFonts w:ascii="Arial" w:eastAsia="Arial" w:hAnsi="Arial" w:cs="Arial"/>
        </w:rPr>
      </w:pPr>
      <w:r>
        <w:rPr>
          <w:rFonts w:ascii="Arial" w:eastAsia="Arial" w:hAnsi="Arial" w:cs="Arial"/>
        </w:rPr>
        <w:t>Škola respektuje všechna práva dětí, která stanoví Úmluva o právech dítěte, a dbá na jejich dodržování (ochrana před diskriminací, respektování práva na svobodu myšlení a náboženství, ochrana před vměšováním do soukromí dítěte, do jeho korespondence, na ochranu před nezákonnými útoky na jeho pověst.</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002759">
      <w:pPr>
        <w:widowControl/>
        <w:numPr>
          <w:ilvl w:val="3"/>
          <w:numId w:val="11"/>
        </w:numPr>
        <w:shd w:val="clear" w:color="auto" w:fill="FFFFFF"/>
        <w:ind w:left="426"/>
        <w:jc w:val="center"/>
        <w:rPr>
          <w:rFonts w:ascii="Arial" w:eastAsia="Arial" w:hAnsi="Arial" w:cs="Arial"/>
          <w:b/>
          <w:sz w:val="28"/>
          <w:szCs w:val="28"/>
        </w:rPr>
      </w:pPr>
      <w:r>
        <w:rPr>
          <w:rFonts w:ascii="Arial" w:eastAsia="Arial" w:hAnsi="Arial" w:cs="Arial"/>
          <w:b/>
          <w:sz w:val="28"/>
          <w:szCs w:val="28"/>
        </w:rPr>
        <w:t>Práva a povinnosti žáků, zákonných zástupců ve škole a pravidla vzájemných vztahů žáků a zákonných zástupců žáků se zaměstnanci ve škole nebo školském zařízení</w:t>
      </w:r>
    </w:p>
    <w:p w:rsidR="008C078C" w:rsidRDefault="008C078C">
      <w:pPr>
        <w:shd w:val="clear" w:color="auto" w:fill="FFFFFF"/>
        <w:jc w:val="both"/>
        <w:rPr>
          <w:rFonts w:ascii="Arial" w:eastAsia="Arial" w:hAnsi="Arial" w:cs="Arial"/>
        </w:rPr>
      </w:pPr>
    </w:p>
    <w:p w:rsidR="008C078C" w:rsidRDefault="008C078C">
      <w:pPr>
        <w:shd w:val="clear" w:color="auto" w:fill="FFFFFF"/>
        <w:jc w:val="both"/>
        <w:rPr>
          <w:rFonts w:ascii="Arial" w:eastAsia="Arial" w:hAnsi="Arial" w:cs="Arial"/>
        </w:rPr>
      </w:pPr>
    </w:p>
    <w:p w:rsidR="008C078C" w:rsidRDefault="00002759">
      <w:pPr>
        <w:widowControl/>
        <w:numPr>
          <w:ilvl w:val="0"/>
          <w:numId w:val="14"/>
        </w:numPr>
        <w:pBdr>
          <w:top w:val="nil"/>
          <w:left w:val="nil"/>
          <w:bottom w:val="nil"/>
          <w:right w:val="nil"/>
          <w:between w:val="nil"/>
        </w:pBdr>
        <w:ind w:left="851" w:hanging="425"/>
        <w:jc w:val="both"/>
        <w:rPr>
          <w:rFonts w:ascii="Arial" w:eastAsia="Arial" w:hAnsi="Arial" w:cs="Arial"/>
          <w:b/>
          <w:sz w:val="24"/>
          <w:szCs w:val="24"/>
        </w:rPr>
      </w:pPr>
      <w:r>
        <w:rPr>
          <w:rFonts w:ascii="Arial" w:eastAsia="Arial" w:hAnsi="Arial" w:cs="Arial"/>
          <w:b/>
          <w:sz w:val="24"/>
          <w:szCs w:val="24"/>
        </w:rPr>
        <w:t>Práva žáků</w:t>
      </w:r>
    </w:p>
    <w:p w:rsidR="008C078C" w:rsidRDefault="008C078C">
      <w:pPr>
        <w:jc w:val="both"/>
        <w:rPr>
          <w:rFonts w:ascii="Arial" w:eastAsia="Arial" w:hAnsi="Arial" w:cs="Arial"/>
        </w:rPr>
      </w:pPr>
    </w:p>
    <w:p w:rsidR="008C078C" w:rsidRDefault="00002759">
      <w:pPr>
        <w:widowControl/>
        <w:numPr>
          <w:ilvl w:val="0"/>
          <w:numId w:val="9"/>
        </w:numPr>
        <w:jc w:val="both"/>
        <w:rPr>
          <w:rFonts w:ascii="Arial" w:eastAsia="Arial" w:hAnsi="Arial" w:cs="Arial"/>
        </w:rPr>
      </w:pPr>
      <w:r>
        <w:rPr>
          <w:rFonts w:ascii="Arial" w:eastAsia="Arial" w:hAnsi="Arial" w:cs="Arial"/>
        </w:rPr>
        <w:t>na vzdělání a školské služby podle školského zákona,</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 xml:space="preserve">na informace o průběhu a výsledcích svého vzdělávání,  </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vyjadřovat se ke všem rozhodnutím týkajícím se podstatných záležitostí jejich vzdělávání, přičemž jejich vyjádřením musí být věnována pozornost odpovídající jejich věku a stupni vývoje,</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informace a poradenskou pomoc školy nebo školského poradenského zařízení v záležitostech týkajících se vzdělávání podle školského zákona,</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rozvoj své osobnosti podle míry nadání, rozumových a fyzických schopností,</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volný čas a přiměřený odpočinek a oddechovou činnost odpovídající jejich věku,</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nárok na ochranu před fyzickým nebo psychickým násilím, nedbalým zacházením, před sociálně patologickými jevy,</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ochranu před všemi formami sexuálního zneužívání, před kontaktem s návykovými látkami, které ohrožují jejich tělesný a duševní vývoj,</w:t>
      </w:r>
    </w:p>
    <w:p w:rsidR="008C078C" w:rsidRDefault="00002759">
      <w:pPr>
        <w:widowControl/>
        <w:numPr>
          <w:ilvl w:val="0"/>
          <w:numId w:val="9"/>
        </w:numPr>
        <w:spacing w:before="120"/>
        <w:jc w:val="both"/>
      </w:pPr>
      <w:r>
        <w:rPr>
          <w:rFonts w:ascii="Arial" w:eastAsia="Arial" w:hAnsi="Arial" w:cs="Arial"/>
        </w:rPr>
        <w:t xml:space="preserve">ochranu před vlivy a informacemi, které by ohrožovaly jejich rozumovou a mravní výchovu </w:t>
      </w:r>
    </w:p>
    <w:p w:rsidR="008C078C" w:rsidRDefault="00002759">
      <w:pPr>
        <w:widowControl/>
        <w:jc w:val="both"/>
      </w:pPr>
      <w:r>
        <w:tab/>
      </w:r>
      <w:r>
        <w:rPr>
          <w:rFonts w:ascii="Arial" w:eastAsia="Arial" w:hAnsi="Arial" w:cs="Arial"/>
        </w:rPr>
        <w:t>a nevhodně ovlivňovaly jejich morálku,</w:t>
      </w:r>
    </w:p>
    <w:p w:rsidR="008C078C" w:rsidRDefault="00002759">
      <w:pPr>
        <w:widowControl/>
        <w:numPr>
          <w:ilvl w:val="0"/>
          <w:numId w:val="9"/>
        </w:numPr>
        <w:pBdr>
          <w:top w:val="nil"/>
          <w:left w:val="nil"/>
          <w:bottom w:val="nil"/>
          <w:right w:val="nil"/>
          <w:between w:val="nil"/>
        </w:pBdr>
        <w:spacing w:before="120"/>
        <w:jc w:val="both"/>
        <w:rPr>
          <w:rFonts w:ascii="Arial" w:eastAsia="Arial" w:hAnsi="Arial" w:cs="Arial"/>
        </w:rPr>
      </w:pPr>
      <w:r>
        <w:rPr>
          <w:rFonts w:ascii="Arial" w:eastAsia="Arial" w:hAnsi="Arial" w:cs="Arial"/>
        </w:rPr>
        <w:lastRenderedPageBreak/>
        <w:t>na pomoc při řešení problémů souvisejících se vztahy s ostatními žáky nebo zaměstnanci školy, má právo žádat o řešení takových problémů přímo ředitelem školy,</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slušné jednání ze strany všech zaměstnanců školy,</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svobodu myšlení, náboženství a projevu,</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respektování svého soukromí i své rodiny,</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na vyjádření vlastního názoru ve věcech, které se jich týkají, vždy ale přiměřenou formou podle zásad slušnosti,</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vyžádat si pomoc vyučujícího, pokud neporozuměli učivu, byli dlouhodobě nemocni nebo si potřebují doplnit své znalosti,</w:t>
      </w:r>
    </w:p>
    <w:p w:rsidR="008C078C" w:rsidRDefault="00002759">
      <w:pPr>
        <w:widowControl/>
        <w:numPr>
          <w:ilvl w:val="0"/>
          <w:numId w:val="9"/>
        </w:numPr>
        <w:spacing w:before="120"/>
        <w:jc w:val="both"/>
        <w:rPr>
          <w:rFonts w:ascii="Arial" w:eastAsia="Arial" w:hAnsi="Arial" w:cs="Arial"/>
        </w:rPr>
      </w:pPr>
      <w:r>
        <w:rPr>
          <w:rFonts w:ascii="Arial" w:eastAsia="Arial" w:hAnsi="Arial" w:cs="Arial"/>
        </w:rPr>
        <w:t>výběru nepovinného předmětu nebo zájmového útvaru, přičemž platí, že po přihlášení je docházka do nepovinného předmětu nebo zájmového útvaru povinná a vztahují se na ni pravidla omlouvání absence žáků (viz docházka do školy),</w:t>
      </w:r>
    </w:p>
    <w:p w:rsidR="008C078C" w:rsidRDefault="00002759">
      <w:pPr>
        <w:widowControl/>
        <w:numPr>
          <w:ilvl w:val="0"/>
          <w:numId w:val="9"/>
        </w:numPr>
        <w:shd w:val="clear" w:color="auto" w:fill="FFFFFF"/>
        <w:spacing w:before="120"/>
        <w:jc w:val="both"/>
        <w:rPr>
          <w:rFonts w:ascii="Arial" w:eastAsia="Arial" w:hAnsi="Arial" w:cs="Arial"/>
        </w:rPr>
      </w:pPr>
      <w:r>
        <w:rPr>
          <w:rFonts w:ascii="Arial" w:eastAsia="Arial" w:hAnsi="Arial" w:cs="Arial"/>
        </w:rPr>
        <w:t xml:space="preserve">stravovat se ve školní </w:t>
      </w:r>
      <w:r w:rsidR="0015618C">
        <w:rPr>
          <w:rFonts w:ascii="Arial" w:eastAsia="Arial" w:hAnsi="Arial" w:cs="Arial"/>
        </w:rPr>
        <w:t>jídelně – výdejně</w:t>
      </w:r>
      <w:r>
        <w:rPr>
          <w:rFonts w:ascii="Arial" w:eastAsia="Arial" w:hAnsi="Arial" w:cs="Arial"/>
        </w:rPr>
        <w:t xml:space="preserve"> za podmínek daných vyhláškou o školním stravování a jejím vnitřním řádem.</w:t>
      </w:r>
    </w:p>
    <w:p w:rsidR="008C078C" w:rsidRDefault="008C078C">
      <w:pPr>
        <w:widowControl/>
        <w:ind w:left="360"/>
        <w:jc w:val="both"/>
        <w:rPr>
          <w:rFonts w:ascii="Arial" w:eastAsia="Arial" w:hAnsi="Arial" w:cs="Arial"/>
        </w:rPr>
      </w:pPr>
    </w:p>
    <w:p w:rsidR="008C078C" w:rsidRDefault="00002759">
      <w:pPr>
        <w:widowControl/>
        <w:ind w:firstLine="360"/>
        <w:jc w:val="both"/>
        <w:rPr>
          <w:rFonts w:ascii="Arial" w:eastAsia="Arial" w:hAnsi="Arial" w:cs="Arial"/>
          <w:b/>
          <w:sz w:val="24"/>
          <w:szCs w:val="24"/>
        </w:rPr>
      </w:pPr>
      <w:r>
        <w:rPr>
          <w:rFonts w:ascii="Arial" w:eastAsia="Arial" w:hAnsi="Arial" w:cs="Arial"/>
          <w:b/>
          <w:sz w:val="24"/>
          <w:szCs w:val="24"/>
        </w:rPr>
        <w:t>2.2 Povinnosti žáků</w:t>
      </w:r>
    </w:p>
    <w:p w:rsidR="008C078C" w:rsidRDefault="00002759">
      <w:pPr>
        <w:jc w:val="both"/>
        <w:rPr>
          <w:rFonts w:ascii="Arial" w:eastAsia="Arial" w:hAnsi="Arial" w:cs="Arial"/>
        </w:rPr>
      </w:pPr>
      <w:r>
        <w:rPr>
          <w:rFonts w:ascii="Arial" w:eastAsia="Arial" w:hAnsi="Arial" w:cs="Arial"/>
        </w:rPr>
        <w:t>:</w:t>
      </w:r>
    </w:p>
    <w:p w:rsidR="008C078C" w:rsidRDefault="00002759">
      <w:pPr>
        <w:widowControl/>
        <w:numPr>
          <w:ilvl w:val="0"/>
          <w:numId w:val="15"/>
        </w:numPr>
        <w:jc w:val="both"/>
        <w:rPr>
          <w:rFonts w:ascii="Arial" w:eastAsia="Arial" w:hAnsi="Arial" w:cs="Arial"/>
        </w:rPr>
      </w:pPr>
      <w:r>
        <w:rPr>
          <w:rFonts w:ascii="Arial" w:eastAsia="Arial" w:hAnsi="Arial" w:cs="Arial"/>
        </w:rPr>
        <w:t xml:space="preserve">řádně a včas docházet do vyučování a řádně se vzdělávat a účastnit se výuky podle rozvrhu hodin a akcí souvisejících s plněním ŠVP, </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dodržovat školní řád a pokyny školy k ochraně zdraví a bezpečnosti, s nimiž byli seznámeni,</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dodržovat:</w:t>
      </w:r>
    </w:p>
    <w:p w:rsidR="008C078C" w:rsidRDefault="00002759">
      <w:pPr>
        <w:widowControl/>
        <w:numPr>
          <w:ilvl w:val="1"/>
          <w:numId w:val="37"/>
        </w:numPr>
        <w:shd w:val="clear" w:color="auto" w:fill="FFFFFF"/>
        <w:jc w:val="both"/>
        <w:rPr>
          <w:rFonts w:ascii="Arial" w:eastAsia="Arial" w:hAnsi="Arial" w:cs="Arial"/>
        </w:rPr>
      </w:pPr>
      <w:r>
        <w:rPr>
          <w:rFonts w:ascii="Arial" w:eastAsia="Arial" w:hAnsi="Arial" w:cs="Arial"/>
        </w:rPr>
        <w:t>řády odborných učeben,</w:t>
      </w:r>
    </w:p>
    <w:p w:rsidR="008C078C" w:rsidRDefault="00002759">
      <w:pPr>
        <w:widowControl/>
        <w:numPr>
          <w:ilvl w:val="1"/>
          <w:numId w:val="37"/>
        </w:numPr>
        <w:shd w:val="clear" w:color="auto" w:fill="FFFFFF"/>
        <w:jc w:val="both"/>
        <w:rPr>
          <w:rFonts w:ascii="Arial" w:eastAsia="Arial" w:hAnsi="Arial" w:cs="Arial"/>
        </w:rPr>
      </w:pPr>
      <w:r>
        <w:rPr>
          <w:rFonts w:ascii="Arial" w:eastAsia="Arial" w:hAnsi="Arial" w:cs="Arial"/>
        </w:rPr>
        <w:t>vnitřní řád školní družiny a školního klubu,</w:t>
      </w:r>
    </w:p>
    <w:p w:rsidR="008C078C" w:rsidRDefault="00002759">
      <w:pPr>
        <w:widowControl/>
        <w:numPr>
          <w:ilvl w:val="1"/>
          <w:numId w:val="37"/>
        </w:numPr>
        <w:shd w:val="clear" w:color="auto" w:fill="FFFFFF"/>
        <w:jc w:val="both"/>
        <w:rPr>
          <w:rFonts w:ascii="Arial" w:eastAsia="Arial" w:hAnsi="Arial" w:cs="Arial"/>
        </w:rPr>
      </w:pPr>
      <w:r>
        <w:rPr>
          <w:rFonts w:ascii="Arial" w:eastAsia="Arial" w:hAnsi="Arial" w:cs="Arial"/>
        </w:rPr>
        <w:t>vnitřní řád školní jídelny – výdejny,</w:t>
      </w:r>
    </w:p>
    <w:p w:rsidR="008C078C" w:rsidRDefault="00002759">
      <w:pPr>
        <w:widowControl/>
        <w:numPr>
          <w:ilvl w:val="1"/>
          <w:numId w:val="37"/>
        </w:numPr>
        <w:shd w:val="clear" w:color="auto" w:fill="FFFFFF"/>
        <w:jc w:val="both"/>
        <w:rPr>
          <w:rFonts w:ascii="Arial" w:eastAsia="Arial" w:hAnsi="Arial" w:cs="Arial"/>
        </w:rPr>
      </w:pPr>
      <w:r>
        <w:rPr>
          <w:rFonts w:ascii="Arial" w:eastAsia="Arial" w:hAnsi="Arial" w:cs="Arial"/>
        </w:rPr>
        <w:t>vnitřní řád šaten,</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plnit pokyny pedagogických pracovníků a zaměstnanců školy vydané v souladu s právními předpisy a školním řádem,</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chránit zdraví své, svých spolužáků i pracovníků školy; veškeré zranění hlásit okamžitě vyučujícím,</w:t>
      </w:r>
    </w:p>
    <w:p w:rsidR="008C078C" w:rsidRDefault="00002759">
      <w:pPr>
        <w:widowControl/>
        <w:numPr>
          <w:ilvl w:val="0"/>
          <w:numId w:val="15"/>
        </w:numPr>
        <w:pBdr>
          <w:top w:val="nil"/>
          <w:left w:val="nil"/>
          <w:bottom w:val="nil"/>
          <w:right w:val="nil"/>
          <w:between w:val="nil"/>
        </w:pBdr>
        <w:spacing w:before="120"/>
        <w:jc w:val="both"/>
        <w:rPr>
          <w:rFonts w:ascii="Arial" w:eastAsia="Arial" w:hAnsi="Arial" w:cs="Arial"/>
        </w:rPr>
      </w:pPr>
      <w:r>
        <w:rPr>
          <w:rFonts w:ascii="Arial" w:eastAsia="Arial" w:hAnsi="Arial" w:cs="Arial"/>
        </w:rPr>
        <w:t>zabránit výskytu šikany, vandalismu, brutality, xenofobie, rasismu a kriminality; při jejich výskytu okamžitě informovat třídního učitele nebo vedení školy,</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dodržovat přísný zákaz nošení, držení, distribuce a zneužívání návykových a psychoaktivních látek (látek ovlivňujících chování, vnímání, náladu a vědomí člověka) v areálu školy, při akcích školy i mimoškolních aktivitách,</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dodržovat v areálu školy, při akcích školy i mimoškolních aktivitách přísný zákaz nošení, držení, distribuce a zneužívání látek, které napodobují svým tvarem, vzhledem a chutí návykové nebo psychoaktivní látky,</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dodržovat přísný zákaz konzumace energetických, kofeinových, alkoholových a nikotinových výrobků v areálu školy, při akcích školy i mimoškolních aktivitách,</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žákům není dovoleno přijít do školy i na školní akce pod vlivem žádné látky uvedené v bodech g) - i)</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dodržovat zákaz herních a nahrávacích zařízení v celém areálu školy,</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mobilní telefon při vstupu do budovy školy vypnout a v tomto režimu ho ponechat po celou dobu pobytu v budově školy; použít mobilní telefon může žák pouze na přímý pokyn učitele</w:t>
      </w:r>
      <w:r w:rsidR="00297137">
        <w:rPr>
          <w:rFonts w:ascii="Arial" w:eastAsia="Arial" w:hAnsi="Arial" w:cs="Arial"/>
        </w:rPr>
        <w:t xml:space="preserve"> nebo v krizových situacích či ze zdravotních důvodů</w:t>
      </w:r>
      <w:r>
        <w:rPr>
          <w:rFonts w:ascii="Arial" w:eastAsia="Arial" w:hAnsi="Arial" w:cs="Arial"/>
        </w:rPr>
        <w:t xml:space="preserve"> (svůj telefon má žák v osobním opatrování po celou dobu pobytu ve škole nebo na školních akcích a nese odpovědnost za jeho ztrátu, poškození či odcizení),</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nepoškozovat majetek školy a svých spolužáků,</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 xml:space="preserve">starat se o své osobní věci, </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lastRenderedPageBreak/>
        <w:t>dodržovat zasedací pořádek stanovený třídním učitelem nebo příslušným vyučujícím,</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účastnit se veškerých akcí, které vyhlásí ředitel školy za povinné,</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zapsat si</w:t>
      </w:r>
      <w:r>
        <w:rPr>
          <w:rFonts w:ascii="Arial" w:eastAsia="Arial" w:hAnsi="Arial" w:cs="Arial"/>
          <w:color w:val="FF0000"/>
        </w:rPr>
        <w:t xml:space="preserve"> </w:t>
      </w:r>
      <w:r>
        <w:rPr>
          <w:rFonts w:ascii="Arial" w:eastAsia="Arial" w:hAnsi="Arial" w:cs="Arial"/>
        </w:rPr>
        <w:t>informace o veškerých změnách v provozu školy a informovat o těchto změnách své rodiče (zákonné zástupce),</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chovat se slušně, nepoužívat hrubých a vulgárních slov, být ohleduplný ke spolužákům v době vyučování, při akcích školy a mimoškolních aktivitách,</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chovat se tak, aby záměrem nebylo ublížit, ohrozit nebo zastrašit jiného člověka (jak fyzicky, tak psychicky),</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dbát na pořádek ve všech prostorách školy a přilehlých prostorách, starat se o učebnice a školní potřeby, jejich poškození nebo ztrátu hlásit vyučujícím,</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nosit do školy potřebné učebnice, školní a psací potřeby, žákovskou knížku a další věci související s vyučováním podle pokynů pedagogických pracovníků (uložené úkoly, referáty, zprávy atd.),</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při vyučování, vzdělávacích a výchovných jednotkách (blocích, přednáškách, koncertech, exkurzích atd.) plnit pokyny vyučujících,</w:t>
      </w:r>
    </w:p>
    <w:p w:rsidR="008C078C" w:rsidRDefault="00002759">
      <w:pPr>
        <w:widowControl/>
        <w:numPr>
          <w:ilvl w:val="0"/>
          <w:numId w:val="15"/>
        </w:numPr>
        <w:shd w:val="clear" w:color="auto" w:fill="FFFFFF"/>
        <w:spacing w:before="120"/>
        <w:jc w:val="both"/>
        <w:rPr>
          <w:rFonts w:ascii="Arial" w:eastAsia="Arial" w:hAnsi="Arial" w:cs="Arial"/>
        </w:rPr>
      </w:pPr>
      <w:r>
        <w:rPr>
          <w:rFonts w:ascii="Arial" w:eastAsia="Arial" w:hAnsi="Arial" w:cs="Arial"/>
        </w:rPr>
        <w:t>ve školní jídelně – výdejně se chovat ukázněně, dodržovat řád jídelny a rozpis obědů a řídit se pokyny dozírajících učitelů a pracovníků školní jídelny; žáci, kteří nemají zaplacený oběd, se v době oběda nezdržují v jídelně,</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do školy nenosit věci, které by mohly ohrozit zdraví (zbraně, nože apod.), způsobit úraz nebo ohrožovat mravní výchovu žáků,</w:t>
      </w:r>
    </w:p>
    <w:p w:rsidR="008C078C" w:rsidRDefault="00002759">
      <w:pPr>
        <w:widowControl/>
        <w:numPr>
          <w:ilvl w:val="0"/>
          <w:numId w:val="15"/>
        </w:numPr>
        <w:spacing w:before="120"/>
        <w:jc w:val="both"/>
        <w:rPr>
          <w:rFonts w:ascii="Arial" w:eastAsia="Arial" w:hAnsi="Arial" w:cs="Arial"/>
        </w:rPr>
      </w:pPr>
      <w:r>
        <w:rPr>
          <w:rFonts w:ascii="Arial" w:eastAsia="Arial" w:hAnsi="Arial" w:cs="Arial"/>
        </w:rPr>
        <w:t>zahlédne-li žák podezřelou osobu v prostorách školy, okamžitě informuje o této skutečnosti jakéhokoli zaměstnance školy.</w:t>
      </w:r>
    </w:p>
    <w:p w:rsidR="008C078C" w:rsidRDefault="008C078C">
      <w:pPr>
        <w:widowControl/>
        <w:shd w:val="clear" w:color="auto" w:fill="FFFFFF"/>
        <w:jc w:val="both"/>
        <w:rPr>
          <w:rFonts w:ascii="Arial" w:eastAsia="Arial" w:hAnsi="Arial" w:cs="Arial"/>
        </w:rPr>
      </w:pPr>
    </w:p>
    <w:p w:rsidR="008C078C" w:rsidRDefault="00002759">
      <w:pPr>
        <w:widowControl/>
        <w:ind w:firstLine="360"/>
        <w:jc w:val="both"/>
        <w:rPr>
          <w:rFonts w:ascii="Arial" w:eastAsia="Arial" w:hAnsi="Arial" w:cs="Arial"/>
          <w:b/>
          <w:sz w:val="24"/>
          <w:szCs w:val="24"/>
        </w:rPr>
      </w:pPr>
      <w:r>
        <w:rPr>
          <w:rFonts w:ascii="Arial" w:eastAsia="Arial" w:hAnsi="Arial" w:cs="Arial"/>
          <w:b/>
          <w:sz w:val="24"/>
          <w:szCs w:val="24"/>
        </w:rPr>
        <w:t>2.3 Práva zákonných zástupců žáků</w:t>
      </w:r>
    </w:p>
    <w:p w:rsidR="008C078C" w:rsidRDefault="008C078C">
      <w:pPr>
        <w:jc w:val="both"/>
        <w:rPr>
          <w:rFonts w:ascii="Arial" w:eastAsia="Arial" w:hAnsi="Arial" w:cs="Arial"/>
        </w:rPr>
      </w:pPr>
    </w:p>
    <w:p w:rsidR="008C078C" w:rsidRDefault="00002759">
      <w:pPr>
        <w:widowControl/>
        <w:numPr>
          <w:ilvl w:val="0"/>
          <w:numId w:val="18"/>
        </w:numPr>
        <w:jc w:val="both"/>
        <w:rPr>
          <w:rFonts w:ascii="Arial" w:eastAsia="Arial" w:hAnsi="Arial" w:cs="Arial"/>
        </w:rPr>
      </w:pPr>
      <w:r>
        <w:rPr>
          <w:rFonts w:ascii="Arial" w:eastAsia="Arial" w:hAnsi="Arial" w:cs="Arial"/>
        </w:rPr>
        <w:t>na informace o průběhu a výsledcích vzdělávání dětí,</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volit a být voleni do školské rady</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vyjadřovat se ke všem rozhodnutím týkajícím se podstatných záležitostí vzdělávání dětí, přičemž jejich vyjádřením musí být věnována pozornost</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na informace a poradenskou pomoc školy nebo školského poradenského zařízení v záležitostech týkajících se vzdělávání podle školského zákona</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být dostatečně v předstihu a prokazatelným způsobem informováni o zhoršení prospěchu nebo chování dítěte</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na slušné jednání ze strany všech zaměstnanců školy</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 xml:space="preserve">v případě splnění povinné školní docházky žákem, který nezískal základní vzdělání, požádat </w:t>
      </w:r>
      <w:proofErr w:type="gramStart"/>
      <w:r>
        <w:rPr>
          <w:rFonts w:ascii="Arial" w:eastAsia="Arial" w:hAnsi="Arial" w:cs="Arial"/>
        </w:rPr>
        <w:t>o  pokračování</w:t>
      </w:r>
      <w:proofErr w:type="gramEnd"/>
      <w:r>
        <w:rPr>
          <w:rFonts w:ascii="Arial" w:eastAsia="Arial" w:hAnsi="Arial" w:cs="Arial"/>
        </w:rPr>
        <w:t xml:space="preserve"> v základním vzdělávání (viz školský zákon č. 561/2004 Sb.).</w:t>
      </w:r>
    </w:p>
    <w:p w:rsidR="008C078C" w:rsidRDefault="00002759">
      <w:pPr>
        <w:widowControl/>
        <w:numPr>
          <w:ilvl w:val="0"/>
          <w:numId w:val="18"/>
        </w:numPr>
        <w:spacing w:before="120"/>
        <w:jc w:val="both"/>
        <w:rPr>
          <w:rFonts w:ascii="Arial" w:eastAsia="Arial" w:hAnsi="Arial" w:cs="Arial"/>
        </w:rPr>
      </w:pPr>
      <w:r>
        <w:rPr>
          <w:rFonts w:ascii="Arial" w:eastAsia="Arial" w:hAnsi="Arial" w:cs="Arial"/>
        </w:rPr>
        <w:t>má právo na ochranu svých osobních údajů podle zákona číslo 101/2000 Sb. ve znění pozdějších předpisů, §4, písmeno a) a b), pokud je škole poskytnou</w:t>
      </w:r>
    </w:p>
    <w:p w:rsidR="008C078C" w:rsidRDefault="008C078C">
      <w:pPr>
        <w:rPr>
          <w:rFonts w:ascii="Arial" w:eastAsia="Arial" w:hAnsi="Arial" w:cs="Arial"/>
        </w:rPr>
      </w:pPr>
    </w:p>
    <w:p w:rsidR="008C078C" w:rsidRDefault="00002759">
      <w:pPr>
        <w:widowControl/>
        <w:ind w:left="426"/>
        <w:jc w:val="both"/>
        <w:rPr>
          <w:rFonts w:ascii="Arial" w:eastAsia="Arial" w:hAnsi="Arial" w:cs="Arial"/>
          <w:b/>
        </w:rPr>
      </w:pPr>
      <w:r>
        <w:rPr>
          <w:rFonts w:ascii="Arial" w:eastAsia="Arial" w:hAnsi="Arial" w:cs="Arial"/>
          <w:b/>
          <w:sz w:val="24"/>
          <w:szCs w:val="24"/>
        </w:rPr>
        <w:t>2.4 Povinností zákonných zástupců žáků</w:t>
      </w:r>
    </w:p>
    <w:p w:rsidR="008C078C" w:rsidRDefault="008C078C">
      <w:pPr>
        <w:widowControl/>
        <w:ind w:left="720"/>
        <w:jc w:val="both"/>
        <w:rPr>
          <w:rFonts w:ascii="Arial" w:eastAsia="Arial" w:hAnsi="Arial" w:cs="Arial"/>
        </w:rPr>
      </w:pPr>
    </w:p>
    <w:p w:rsidR="008C078C" w:rsidRDefault="00002759">
      <w:pPr>
        <w:widowControl/>
        <w:numPr>
          <w:ilvl w:val="0"/>
          <w:numId w:val="39"/>
        </w:numPr>
        <w:jc w:val="both"/>
        <w:rPr>
          <w:rFonts w:ascii="Arial" w:eastAsia="Arial" w:hAnsi="Arial" w:cs="Arial"/>
        </w:rPr>
      </w:pPr>
      <w:r>
        <w:rPr>
          <w:rFonts w:ascii="Arial" w:eastAsia="Arial" w:hAnsi="Arial" w:cs="Arial"/>
        </w:rPr>
        <w:t>zajistit, aby dítě docházelo řádně do školy</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na vyzvání ředitele se osobně zúčastnit projednávání závažných otázek týkajících se vzdělávání dítěte</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informovat školu o změně zdravotní způsobilosti, zdravotních obtížích dítěte nebo jiných závažných skutečnostech, které by mohly mít vliv na průběh vzdělávání</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dokládat důvody nepřítomnosti dítěte na vyučování v souladu s podmínkami stanovenými školním řádem (viz Docházka do školy)</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lastRenderedPageBreak/>
        <w:t>oznamovat škole a školskému zařízení údaje podle § 28 odst. 2 a 3 školského zákona a další údaje, které jsou podstatné pro průběh vzdělávání nebo bezpečnost dítěte, a změny v těchto údajích</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denně kontrolovat žákovskou knížku svého dítěte, mj. kvůli možným informacím o změnách v rozvrhu</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nahradit škodu, které dítě způsobilo svým nevhodným chováním a úmyslným ničením školního majetku</w:t>
      </w:r>
    </w:p>
    <w:p w:rsidR="008C078C" w:rsidRDefault="00002759">
      <w:pPr>
        <w:widowControl/>
        <w:numPr>
          <w:ilvl w:val="0"/>
          <w:numId w:val="39"/>
        </w:numPr>
        <w:spacing w:before="120"/>
        <w:jc w:val="both"/>
        <w:rPr>
          <w:rFonts w:ascii="Arial" w:eastAsia="Arial" w:hAnsi="Arial" w:cs="Arial"/>
        </w:rPr>
      </w:pPr>
      <w:r>
        <w:rPr>
          <w:rFonts w:ascii="Arial" w:eastAsia="Arial" w:hAnsi="Arial" w:cs="Arial"/>
        </w:rPr>
        <w:t>řídit se školním řádem a respektovat další vnitřní předpisy školy.</w:t>
      </w:r>
    </w:p>
    <w:p w:rsidR="008C078C" w:rsidRDefault="008C078C">
      <w:pPr>
        <w:widowControl/>
        <w:ind w:left="360"/>
        <w:jc w:val="both"/>
        <w:rPr>
          <w:rFonts w:ascii="Arial" w:eastAsia="Arial" w:hAnsi="Arial" w:cs="Arial"/>
          <w:b/>
          <w:color w:val="FF0000"/>
        </w:rPr>
      </w:pPr>
    </w:p>
    <w:p w:rsidR="008C078C" w:rsidRDefault="00002759">
      <w:pPr>
        <w:widowControl/>
        <w:spacing w:before="60"/>
        <w:ind w:left="360"/>
        <w:jc w:val="both"/>
        <w:rPr>
          <w:rFonts w:ascii="Arial" w:eastAsia="Arial" w:hAnsi="Arial" w:cs="Arial"/>
          <w:b/>
          <w:sz w:val="24"/>
          <w:szCs w:val="24"/>
        </w:rPr>
      </w:pPr>
      <w:r>
        <w:rPr>
          <w:rFonts w:ascii="Arial" w:eastAsia="Arial" w:hAnsi="Arial" w:cs="Arial"/>
          <w:b/>
          <w:sz w:val="24"/>
          <w:szCs w:val="24"/>
        </w:rPr>
        <w:t>2.5 Vztahy žáků a zákonných zástupců se zaměstnanci ve škole nebo školském zařízení</w:t>
      </w:r>
    </w:p>
    <w:p w:rsidR="008C078C" w:rsidRDefault="008C078C">
      <w:pPr>
        <w:widowControl/>
        <w:shd w:val="clear" w:color="auto" w:fill="FFFFFF"/>
        <w:spacing w:before="60"/>
        <w:ind w:left="709"/>
        <w:jc w:val="both"/>
        <w:rPr>
          <w:rFonts w:ascii="Arial" w:eastAsia="Arial" w:hAnsi="Arial" w:cs="Arial"/>
        </w:rPr>
      </w:pPr>
    </w:p>
    <w:p w:rsidR="008C078C" w:rsidRDefault="00002759">
      <w:pPr>
        <w:widowControl/>
        <w:numPr>
          <w:ilvl w:val="4"/>
          <w:numId w:val="41"/>
        </w:numPr>
        <w:shd w:val="clear" w:color="auto" w:fill="FFFFFF"/>
        <w:ind w:left="709" w:hanging="283"/>
        <w:jc w:val="both"/>
        <w:rPr>
          <w:rFonts w:ascii="Arial" w:eastAsia="Arial" w:hAnsi="Arial" w:cs="Arial"/>
        </w:rPr>
      </w:pPr>
      <w:r>
        <w:rPr>
          <w:rFonts w:ascii="Arial" w:eastAsia="Arial" w:hAnsi="Arial" w:cs="Arial"/>
        </w:rPr>
        <w:t>Pracovníci školy vydávají žákům a zákonným zástupcům žáků pokyny, které bezprostředně souvisí s plněním školního vzdělávacího programu, školního řádu a dalších nezbytných organizačních opatření, včetně předpisů a pokynů vztahujících se k oblasti BOZP.</w:t>
      </w:r>
    </w:p>
    <w:p w:rsidR="008C078C" w:rsidRDefault="00002759">
      <w:pPr>
        <w:widowControl/>
        <w:numPr>
          <w:ilvl w:val="4"/>
          <w:numId w:val="41"/>
        </w:numPr>
        <w:shd w:val="clear" w:color="auto" w:fill="FFFFFF"/>
        <w:spacing w:before="120"/>
        <w:ind w:left="709" w:hanging="283"/>
        <w:jc w:val="both"/>
        <w:rPr>
          <w:rFonts w:ascii="Arial" w:eastAsia="Arial" w:hAnsi="Arial" w:cs="Arial"/>
        </w:rPr>
      </w:pPr>
      <w:r>
        <w:rPr>
          <w:rFonts w:ascii="Arial" w:eastAsia="Arial" w:hAnsi="Arial" w:cs="Arial"/>
        </w:rPr>
        <w:t xml:space="preserve">Všichni zaměstnanci školy budou žáky chránit před všemi formami špatného zacházení, sexuálním obtěžováním a využíváním. Budou dbát, aby nepřicházeli do styku s materiály </w:t>
      </w:r>
      <w:r w:rsidR="0015618C">
        <w:rPr>
          <w:rFonts w:ascii="Arial" w:eastAsia="Arial" w:hAnsi="Arial" w:cs="Arial"/>
        </w:rPr>
        <w:t>a informacemi</w:t>
      </w:r>
      <w:r>
        <w:rPr>
          <w:rFonts w:ascii="Arial" w:eastAsia="Arial" w:hAnsi="Arial" w:cs="Arial"/>
        </w:rPr>
        <w:t xml:space="preserve"> pro ně nevhodnými. Nebudou se vměšovat do jejich soukromí. Budou žáky chránit před nezákonnými útoky na jejich pověst. Zjistí-li, že dítě je týráno, nepřiměřeně trestáno nebo je s ním jinak špatně zacházeno, spojí se s orgány na pomoc dítěti. Speciální pozornost budou věnovat ochraně před návykovými látkami.</w:t>
      </w:r>
    </w:p>
    <w:p w:rsidR="008C078C" w:rsidRDefault="00002759">
      <w:pPr>
        <w:widowControl/>
        <w:numPr>
          <w:ilvl w:val="4"/>
          <w:numId w:val="41"/>
        </w:numPr>
        <w:shd w:val="clear" w:color="auto" w:fill="FFFFFF"/>
        <w:spacing w:before="120"/>
        <w:ind w:left="709" w:hanging="283"/>
        <w:jc w:val="both"/>
        <w:rPr>
          <w:rFonts w:ascii="Arial" w:eastAsia="Arial" w:hAnsi="Arial" w:cs="Arial"/>
        </w:rPr>
      </w:pPr>
      <w:r>
        <w:rPr>
          <w:rFonts w:ascii="Arial" w:eastAsia="Arial" w:hAnsi="Arial" w:cs="Arial"/>
        </w:rPr>
        <w:t xml:space="preserve">Informace, které zákonný zástupce žáka poskytne do školní matriky, nebo jiné důležité informace o žákovi (zdravotní </w:t>
      </w:r>
      <w:r w:rsidR="0015618C">
        <w:rPr>
          <w:rFonts w:ascii="Arial" w:eastAsia="Arial" w:hAnsi="Arial" w:cs="Arial"/>
        </w:rPr>
        <w:t>způsobilost</w:t>
      </w:r>
      <w:r>
        <w:rPr>
          <w:rFonts w:ascii="Arial" w:eastAsia="Arial" w:hAnsi="Arial" w:cs="Arial"/>
        </w:rPr>
        <w:t xml:space="preserve"> atd.) jsou důvěrné a všichni pedagogičtí pracovníci se řídí zákonem č. 101/2000 Sb. o ochraně osobních údajů.</w:t>
      </w:r>
    </w:p>
    <w:p w:rsidR="008C078C" w:rsidRDefault="00002759">
      <w:pPr>
        <w:widowControl/>
        <w:numPr>
          <w:ilvl w:val="4"/>
          <w:numId w:val="41"/>
        </w:numPr>
        <w:shd w:val="clear" w:color="auto" w:fill="FFFFFF"/>
        <w:spacing w:before="120"/>
        <w:ind w:left="709" w:hanging="283"/>
        <w:jc w:val="both"/>
        <w:rPr>
          <w:rFonts w:ascii="Arial" w:eastAsia="Arial" w:hAnsi="Arial" w:cs="Arial"/>
        </w:rPr>
      </w:pPr>
      <w:r>
        <w:rPr>
          <w:rFonts w:ascii="Arial" w:eastAsia="Arial" w:hAnsi="Arial" w:cs="Arial"/>
        </w:rPr>
        <w:t>Vyzve-li ředitel školy nebo jiný pedagogický pracovník zákonného zástupce k osobnímu projednání závažných otázek týkajících se vzdělávání a chování žáka, konzultuje termín schůzky se zákonným zástupcem žáka.</w:t>
      </w:r>
    </w:p>
    <w:p w:rsidR="008C078C" w:rsidRDefault="00002759">
      <w:pPr>
        <w:widowControl/>
        <w:numPr>
          <w:ilvl w:val="4"/>
          <w:numId w:val="41"/>
        </w:numPr>
        <w:shd w:val="clear" w:color="auto" w:fill="FFFFFF"/>
        <w:spacing w:before="120"/>
        <w:ind w:left="709" w:hanging="283"/>
        <w:jc w:val="both"/>
        <w:rPr>
          <w:rFonts w:ascii="Arial" w:eastAsia="Arial" w:hAnsi="Arial" w:cs="Arial"/>
        </w:rPr>
      </w:pPr>
      <w:r>
        <w:rPr>
          <w:rFonts w:ascii="Arial" w:eastAsia="Arial" w:hAnsi="Arial" w:cs="Arial"/>
        </w:rPr>
        <w:t xml:space="preserve">Informování zákonných zástupců žáků o mimořádných školních a mimoškolních akcích: </w:t>
      </w:r>
    </w:p>
    <w:p w:rsidR="008C078C" w:rsidRDefault="00002759">
      <w:pPr>
        <w:widowControl/>
        <w:pBdr>
          <w:top w:val="nil"/>
          <w:left w:val="nil"/>
          <w:bottom w:val="nil"/>
          <w:right w:val="nil"/>
          <w:between w:val="nil"/>
        </w:pBdr>
        <w:shd w:val="clear" w:color="auto" w:fill="FFFFFF"/>
        <w:spacing w:before="280" w:after="280"/>
        <w:ind w:left="709"/>
        <w:jc w:val="both"/>
        <w:rPr>
          <w:rFonts w:ascii="Arial" w:eastAsia="Arial" w:hAnsi="Arial" w:cs="Arial"/>
        </w:rPr>
      </w:pPr>
      <w:r>
        <w:rPr>
          <w:rFonts w:ascii="Arial" w:eastAsia="Arial" w:hAnsi="Arial" w:cs="Arial"/>
        </w:rPr>
        <w:t>Pokud základní škola organizuje a pořádá akce, jako jsou výlety, exkurze, divadelní a filmová představení pro žáky apod., informuje o tom v dostatečném předstihu zákonné zástupce žáků prostřednictvím písemného sdělení pedagogickým pracovníkem zákonnému zástupci.</w:t>
      </w:r>
    </w:p>
    <w:p w:rsidR="008C078C" w:rsidRDefault="008C078C">
      <w:pPr>
        <w:shd w:val="clear" w:color="auto" w:fill="FFFFFF"/>
        <w:spacing w:before="60"/>
        <w:jc w:val="both"/>
        <w:rPr>
          <w:rFonts w:ascii="Arial" w:eastAsia="Arial" w:hAnsi="Arial" w:cs="Arial"/>
          <w:b/>
        </w:rPr>
      </w:pPr>
    </w:p>
    <w:p w:rsidR="008C078C" w:rsidRDefault="008C078C">
      <w:pPr>
        <w:rPr>
          <w:rFonts w:ascii="Arial" w:eastAsia="Arial" w:hAnsi="Arial" w:cs="Arial"/>
        </w:rPr>
      </w:pPr>
    </w:p>
    <w:p w:rsidR="008C078C" w:rsidRDefault="00002759">
      <w:pPr>
        <w:widowControl/>
        <w:shd w:val="clear" w:color="auto" w:fill="FFFFFF"/>
        <w:jc w:val="center"/>
        <w:rPr>
          <w:rFonts w:ascii="Arial" w:eastAsia="Arial" w:hAnsi="Arial" w:cs="Arial"/>
          <w:b/>
          <w:sz w:val="28"/>
          <w:szCs w:val="28"/>
        </w:rPr>
      </w:pPr>
      <w:r>
        <w:rPr>
          <w:rFonts w:ascii="Arial" w:eastAsia="Arial" w:hAnsi="Arial" w:cs="Arial"/>
          <w:b/>
          <w:sz w:val="28"/>
          <w:szCs w:val="28"/>
        </w:rPr>
        <w:t>3. Provoz a vnitřní režim školy</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002759">
      <w:pPr>
        <w:ind w:firstLine="360"/>
        <w:jc w:val="both"/>
        <w:rPr>
          <w:rFonts w:ascii="Arial" w:eastAsia="Arial" w:hAnsi="Arial" w:cs="Arial"/>
          <w:b/>
          <w:sz w:val="24"/>
          <w:szCs w:val="24"/>
        </w:rPr>
      </w:pPr>
      <w:r>
        <w:rPr>
          <w:rFonts w:ascii="Arial" w:eastAsia="Arial" w:hAnsi="Arial" w:cs="Arial"/>
          <w:b/>
          <w:sz w:val="24"/>
          <w:szCs w:val="24"/>
        </w:rPr>
        <w:t>3.1 Docházka do školy</w:t>
      </w:r>
    </w:p>
    <w:p w:rsidR="008C078C" w:rsidRDefault="008C078C">
      <w:pPr>
        <w:jc w:val="both"/>
        <w:rPr>
          <w:rFonts w:ascii="Arial" w:eastAsia="Arial" w:hAnsi="Arial" w:cs="Arial"/>
        </w:rPr>
      </w:pPr>
    </w:p>
    <w:p w:rsidR="008C078C" w:rsidRDefault="00002759">
      <w:pPr>
        <w:widowControl/>
        <w:numPr>
          <w:ilvl w:val="0"/>
          <w:numId w:val="21"/>
        </w:numPr>
        <w:pBdr>
          <w:top w:val="nil"/>
          <w:left w:val="nil"/>
          <w:bottom w:val="nil"/>
          <w:right w:val="nil"/>
          <w:between w:val="nil"/>
        </w:pBdr>
        <w:jc w:val="both"/>
        <w:rPr>
          <w:rFonts w:ascii="Arial" w:eastAsia="Arial" w:hAnsi="Arial" w:cs="Arial"/>
        </w:rPr>
      </w:pPr>
      <w:r>
        <w:rPr>
          <w:rFonts w:ascii="Arial" w:eastAsia="Arial" w:hAnsi="Arial" w:cs="Arial"/>
        </w:rPr>
        <w:t>Žáci jsou povinni docházet do školy pravidelně a včas podle daného rozvrhu, účastnit se vyučování a všech akcí školy, které se v době vyučování konají; řádně omlouvat svoji neúčast na vyučování a ostatních povinných akcích školy.</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V případě, že se žák nemůže vyučování účastnit z důvodů předem známých, požádá zákonný zástupce nezletilého žáka třídního učitele o uvolnění z vyučování.</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Vyučovací hodinu může žák opustit pouze se svolením vyučujícího na základě písemné omluvenky svého zákonného zástupce. </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Uvolnění na jednu vyučovací hodinu povoluje vyučující předmětu nebo třídní učitel, maximálně na 2 dny povoluje třídní učitel, na delší dobu ředitel školy nebo jeho zástupce.</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Zákonný zástupce nezletilého žáka je povinen informovat o důvodech nepřítomnosti žáka ve vyučování nejpozději do tří kalendářních dnů od počátku jeho nepřítomnosti, a to třídního učitele. Pokud tak neučiní, lze žákovu absenci považovat za neomluvenou.</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lastRenderedPageBreak/>
        <w:t xml:space="preserve">Zákonný zástupce je povinen omluvit vzniklou žákovu absenci zápisem do žákovské knihy, a to ihned po žákově návratu do vyučování. </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V odůvodněných případech (např. podezření na záškoláctví) může třídní učitel ke každé absenci z důvodu nemoci omlouvané zákonnými zástupci požadovat doložení žákovy nepřítomnosti také potvrzením ošetřujícího lékaře. </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Každá neomluvená absence žáka je ihned po zjištění projednána s jeho zákonnými zástupci. Podle počtu neomluvených hodin je žák potrestán kázeňským postihem, přičemž zpravidla platí, že za 10 a více neomluvených hodin následuje 2. stupeň z chování a za 30 a více neomluvených hodin 3. stupeň z chování.  </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Jestliže dojde k opakovanému bezdůvodnému nebo řádně neomluvenému zanedbání školní docházky, oznámí škola v souladu se zákonem č. 359/1999 Sb., o sociálně-právní ochraně dětí tuto skutečnost orgánu sociálně-právní ochrany dětí.</w:t>
      </w:r>
    </w:p>
    <w:p w:rsidR="008C078C" w:rsidRDefault="00002759">
      <w:pPr>
        <w:widowControl/>
        <w:numPr>
          <w:ilvl w:val="0"/>
          <w:numId w:val="21"/>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Předem známou nepřítomnost žáka je třeba omluvit před jejím započetím. Na základě žádosti rodičů může v odůvodněných případech uvolnit žáka z vyučování: </w:t>
      </w:r>
    </w:p>
    <w:p w:rsidR="008C078C" w:rsidRDefault="00002759">
      <w:pPr>
        <w:widowControl/>
        <w:numPr>
          <w:ilvl w:val="0"/>
          <w:numId w:val="27"/>
        </w:numPr>
        <w:pBdr>
          <w:top w:val="nil"/>
          <w:left w:val="nil"/>
          <w:bottom w:val="nil"/>
          <w:right w:val="nil"/>
          <w:between w:val="nil"/>
        </w:pBdr>
        <w:shd w:val="clear" w:color="auto" w:fill="FFFFFF"/>
        <w:ind w:left="1134" w:hanging="425"/>
        <w:jc w:val="both"/>
        <w:rPr>
          <w:rFonts w:ascii="Arial" w:eastAsia="Arial" w:hAnsi="Arial" w:cs="Arial"/>
        </w:rPr>
      </w:pPr>
      <w:r>
        <w:rPr>
          <w:rFonts w:ascii="Arial" w:eastAsia="Arial" w:hAnsi="Arial" w:cs="Arial"/>
        </w:rPr>
        <w:t>jedna vyučovací hodina – vyučující příslušného předmětu</w:t>
      </w:r>
    </w:p>
    <w:p w:rsidR="008C078C" w:rsidRDefault="00002759">
      <w:pPr>
        <w:widowControl/>
        <w:numPr>
          <w:ilvl w:val="0"/>
          <w:numId w:val="27"/>
        </w:numPr>
        <w:pBdr>
          <w:top w:val="nil"/>
          <w:left w:val="nil"/>
          <w:bottom w:val="nil"/>
          <w:right w:val="nil"/>
          <w:between w:val="nil"/>
        </w:pBdr>
        <w:shd w:val="clear" w:color="auto" w:fill="FFFFFF"/>
        <w:ind w:left="1134" w:hanging="425"/>
        <w:jc w:val="both"/>
        <w:rPr>
          <w:rFonts w:ascii="Arial" w:eastAsia="Arial" w:hAnsi="Arial" w:cs="Arial"/>
        </w:rPr>
      </w:pPr>
      <w:r>
        <w:rPr>
          <w:rFonts w:ascii="Arial" w:eastAsia="Arial" w:hAnsi="Arial" w:cs="Arial"/>
        </w:rPr>
        <w:t>jeden den až dva dny – třídní učitel (na základě písemné žádosti zákonných zástupců)</w:t>
      </w:r>
    </w:p>
    <w:p w:rsidR="008C078C" w:rsidRDefault="00002759">
      <w:pPr>
        <w:widowControl/>
        <w:numPr>
          <w:ilvl w:val="0"/>
          <w:numId w:val="27"/>
        </w:numPr>
        <w:pBdr>
          <w:top w:val="nil"/>
          <w:left w:val="nil"/>
          <w:bottom w:val="nil"/>
          <w:right w:val="nil"/>
          <w:between w:val="nil"/>
        </w:pBdr>
        <w:shd w:val="clear" w:color="auto" w:fill="FFFFFF"/>
        <w:ind w:left="1134" w:hanging="425"/>
        <w:jc w:val="both"/>
        <w:rPr>
          <w:rFonts w:ascii="Arial" w:eastAsia="Arial" w:hAnsi="Arial" w:cs="Arial"/>
        </w:rPr>
      </w:pPr>
      <w:r>
        <w:rPr>
          <w:rFonts w:ascii="Arial" w:eastAsia="Arial" w:hAnsi="Arial" w:cs="Arial"/>
        </w:rPr>
        <w:t>na tři dny a více – třídní učitel po projednání s ředitelem školy (na základě písemné žádosti rodičů)</w:t>
      </w:r>
    </w:p>
    <w:p w:rsidR="008C078C" w:rsidRDefault="00002759">
      <w:pPr>
        <w:widowControl/>
        <w:numPr>
          <w:ilvl w:val="4"/>
          <w:numId w:val="29"/>
        </w:numPr>
        <w:pBdr>
          <w:top w:val="nil"/>
          <w:left w:val="nil"/>
          <w:bottom w:val="nil"/>
          <w:right w:val="nil"/>
          <w:between w:val="nil"/>
        </w:pBdr>
        <w:shd w:val="clear" w:color="auto" w:fill="FFFFFF"/>
        <w:tabs>
          <w:tab w:val="left" w:pos="709"/>
        </w:tabs>
        <w:spacing w:before="120"/>
        <w:ind w:left="709"/>
        <w:jc w:val="both"/>
        <w:rPr>
          <w:rFonts w:ascii="Arial" w:eastAsia="Arial" w:hAnsi="Arial" w:cs="Arial"/>
        </w:rPr>
      </w:pPr>
      <w:r>
        <w:rPr>
          <w:rFonts w:ascii="Arial" w:eastAsia="Arial" w:hAnsi="Arial" w:cs="Arial"/>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praktického lékaře pro děti a dorost nebo odborného lékaře. Na první nebo poslední vyučovací hodinu může být žák uvolněn na základě písemné žádosti zákonného zástupce bez náhrady.</w:t>
      </w:r>
    </w:p>
    <w:p w:rsidR="008C078C" w:rsidRDefault="00002759">
      <w:pPr>
        <w:widowControl/>
        <w:numPr>
          <w:ilvl w:val="4"/>
          <w:numId w:val="29"/>
        </w:numPr>
        <w:pBdr>
          <w:top w:val="nil"/>
          <w:left w:val="nil"/>
          <w:bottom w:val="nil"/>
          <w:right w:val="nil"/>
          <w:between w:val="nil"/>
        </w:pBdr>
        <w:shd w:val="clear" w:color="auto" w:fill="FFFFFF"/>
        <w:tabs>
          <w:tab w:val="left" w:pos="709"/>
        </w:tabs>
        <w:spacing w:before="120"/>
        <w:ind w:left="709" w:hanging="283"/>
        <w:jc w:val="both"/>
        <w:rPr>
          <w:rFonts w:ascii="Arial" w:eastAsia="Arial" w:hAnsi="Arial" w:cs="Arial"/>
        </w:rPr>
      </w:pPr>
      <w:r>
        <w:rPr>
          <w:rFonts w:ascii="Arial" w:eastAsia="Arial" w:hAnsi="Arial" w:cs="Arial"/>
        </w:rPr>
        <w:t>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Zákonný zástupce žáka je povinen vytvořit pro stanovené vzdělávání podmínky.</w:t>
      </w:r>
    </w:p>
    <w:p w:rsidR="008C078C" w:rsidRDefault="008C078C">
      <w:pPr>
        <w:widowControl/>
        <w:pBdr>
          <w:top w:val="nil"/>
          <w:left w:val="nil"/>
          <w:bottom w:val="nil"/>
          <w:right w:val="nil"/>
          <w:between w:val="nil"/>
        </w:pBdr>
        <w:ind w:left="900" w:hanging="873"/>
        <w:jc w:val="both"/>
        <w:rPr>
          <w:rFonts w:ascii="Arial" w:eastAsia="Arial" w:hAnsi="Arial" w:cs="Arial"/>
        </w:rPr>
      </w:pPr>
    </w:p>
    <w:p w:rsidR="008C078C" w:rsidRDefault="00002759">
      <w:pPr>
        <w:ind w:firstLine="360"/>
        <w:jc w:val="both"/>
        <w:rPr>
          <w:rFonts w:ascii="Arial" w:eastAsia="Arial" w:hAnsi="Arial" w:cs="Arial"/>
          <w:b/>
          <w:sz w:val="24"/>
          <w:szCs w:val="24"/>
        </w:rPr>
      </w:pPr>
      <w:r>
        <w:rPr>
          <w:rFonts w:ascii="Arial" w:eastAsia="Arial" w:hAnsi="Arial" w:cs="Arial"/>
          <w:b/>
          <w:sz w:val="24"/>
          <w:szCs w:val="24"/>
        </w:rPr>
        <w:t>3.2 Chování žáků ve škole</w:t>
      </w:r>
    </w:p>
    <w:p w:rsidR="008C078C" w:rsidRDefault="008C078C">
      <w:pPr>
        <w:jc w:val="both"/>
        <w:rPr>
          <w:rFonts w:ascii="Arial" w:eastAsia="Arial" w:hAnsi="Arial" w:cs="Arial"/>
          <w:b/>
          <w:highlight w:val="yellow"/>
        </w:rPr>
      </w:pPr>
    </w:p>
    <w:p w:rsidR="008C078C" w:rsidRDefault="00002759">
      <w:pPr>
        <w:widowControl/>
        <w:numPr>
          <w:ilvl w:val="0"/>
          <w:numId w:val="42"/>
        </w:numPr>
        <w:pBdr>
          <w:top w:val="nil"/>
          <w:left w:val="nil"/>
          <w:bottom w:val="nil"/>
          <w:right w:val="nil"/>
          <w:between w:val="nil"/>
        </w:pBdr>
        <w:jc w:val="both"/>
        <w:rPr>
          <w:rFonts w:ascii="Arial" w:eastAsia="Arial" w:hAnsi="Arial" w:cs="Arial"/>
        </w:rPr>
      </w:pPr>
      <w:r>
        <w:rPr>
          <w:rFonts w:ascii="Arial" w:eastAsia="Arial" w:hAnsi="Arial" w:cs="Arial"/>
        </w:rPr>
        <w:t xml:space="preserve">Žáci dodržují zásady slušného a kulturního chování ve vztahu ke všem zaměstnancům školy i spolužákům, nepoužívají hrubých a vulgárních slov. Pozdravení, používání výrazů jako „Děkuji“, „Prosím“, „Dovolte“ apod. je samozřejmostí. </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Žák dbá důsledně pokynů pedagogických pracovníků i provozních zaměstnanců školy.</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Žák je zodpovědný za své chování a studijní výsledky.</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Do školy přicházejí žáci vhodně a čistě upraveni. </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Žáci se zodpovědně připravují na vyučování, zpracovávají zadané úkoly, na vyučování mají připravené potřebné pomůcky, na hodiny tělesné výchovy a praktického vyučování předepsaný oděv a obuv, kterou používají pouze v těchto hodinách.</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Jestliže se žák nemohl na vyučování náležitě připravit nebo nevypracoval domácí úlohu, omluví se a zdůvodní svoji nepřipravenost učiteli na počátku vyučovací hodiny. Učebnice a školní potřeby nosí do školy podle rozvrhu hodin a podle pokynů učitelů.</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Žáci udržují své pracovní místo a jeho okolí v čistotě a pořádku.</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Žáci nenarušují průběh vyučovací hodiny nevhodných chováním a činnostmi, které se neslučují se školním řádem a nemají žádný vztah k vyučování. Přestávek využívají k přípravě na vyučování nebo k přechodu do jiných učeben, k osvěžení, návštěvě WC a odpočinku. O velkých přestávkách po 2. a 4. vyučovací hodině se ukázněně pohybují v prostorách školy (v případě příznivého počasí i na školním dvoře, je-li tam zajištěn dohled). O malých přestávkách zůstávají žáci na svých patrech.</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Žák pomáhá slabším nebo postiženým spolužákům, popřípadě dospělým návštěvníkům školy.</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lastRenderedPageBreak/>
        <w:t>Zvláště hrubé slovní a úmyslné fyzické útoky žáka vůči spolužákům a zaměstnancům školy jsou považovány za závažné porušení školního řádu a řešeny v souladu s klasifikačním řádem.</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V případě nevhodného chování žáka jej může učitel vyloučit z hodiny do doby, než se ukázní s tím, že bude pod dohledem a bude se dále vzdělávat (např. pod vedením jiného pedagoga nebo na základě zadané samostatné práce pod dohledem jiného zaměstnance školy, který je zletilý a bude se školou v pracovně právním vztahu).</w:t>
      </w:r>
    </w:p>
    <w:p w:rsidR="008C078C" w:rsidRDefault="00002759">
      <w:pPr>
        <w:widowControl/>
        <w:numPr>
          <w:ilvl w:val="0"/>
          <w:numId w:val="42"/>
        </w:numPr>
        <w:pBdr>
          <w:top w:val="nil"/>
          <w:left w:val="nil"/>
          <w:bottom w:val="nil"/>
          <w:right w:val="nil"/>
          <w:between w:val="nil"/>
        </w:pBdr>
        <w:spacing w:before="120"/>
        <w:jc w:val="both"/>
        <w:rPr>
          <w:rFonts w:ascii="Arial" w:eastAsia="Arial" w:hAnsi="Arial" w:cs="Arial"/>
        </w:rPr>
      </w:pPr>
      <w:r>
        <w:rPr>
          <w:rFonts w:ascii="Arial" w:eastAsia="Arial" w:hAnsi="Arial" w:cs="Arial"/>
        </w:rPr>
        <w:t>Žák svým chováním a vystupováním na veřejnosti nepoškozuje dobré jméno školy.</w:t>
      </w:r>
    </w:p>
    <w:p w:rsidR="008C078C" w:rsidRDefault="008C078C">
      <w:pPr>
        <w:rPr>
          <w:rFonts w:ascii="Arial" w:eastAsia="Arial" w:hAnsi="Arial" w:cs="Arial"/>
        </w:rPr>
      </w:pPr>
    </w:p>
    <w:p w:rsidR="008C078C" w:rsidRDefault="00002759">
      <w:pPr>
        <w:ind w:firstLine="360"/>
        <w:jc w:val="both"/>
        <w:rPr>
          <w:rFonts w:ascii="Arial" w:eastAsia="Arial" w:hAnsi="Arial" w:cs="Arial"/>
          <w:b/>
          <w:sz w:val="24"/>
          <w:szCs w:val="24"/>
        </w:rPr>
      </w:pPr>
      <w:r>
        <w:rPr>
          <w:rFonts w:ascii="Arial" w:eastAsia="Arial" w:hAnsi="Arial" w:cs="Arial"/>
          <w:b/>
          <w:sz w:val="24"/>
          <w:szCs w:val="24"/>
        </w:rPr>
        <w:t>3.3 Vnitřní režim školy</w:t>
      </w:r>
    </w:p>
    <w:p w:rsidR="008C078C" w:rsidRDefault="008C078C">
      <w:pPr>
        <w:jc w:val="both"/>
        <w:rPr>
          <w:rFonts w:ascii="Arial" w:eastAsia="Arial" w:hAnsi="Arial" w:cs="Arial"/>
        </w:rPr>
      </w:pPr>
    </w:p>
    <w:p w:rsidR="008C078C" w:rsidRDefault="00002759">
      <w:pPr>
        <w:widowControl/>
        <w:numPr>
          <w:ilvl w:val="0"/>
          <w:numId w:val="44"/>
        </w:numPr>
        <w:pBdr>
          <w:top w:val="nil"/>
          <w:left w:val="nil"/>
          <w:bottom w:val="nil"/>
          <w:right w:val="nil"/>
          <w:between w:val="nil"/>
        </w:pBdr>
        <w:jc w:val="both"/>
        <w:rPr>
          <w:rFonts w:ascii="Arial" w:eastAsia="Arial" w:hAnsi="Arial" w:cs="Arial"/>
        </w:rPr>
      </w:pPr>
      <w:r>
        <w:rPr>
          <w:rFonts w:ascii="Arial" w:eastAsia="Arial" w:hAnsi="Arial" w:cs="Arial"/>
        </w:rPr>
        <w:t>Školní budova se pro žáky otevírá v 7.40 hod., v případě, že vyučování začíná 0. hodinu, v 6.55 hod. Žáci vstupují do školy hlavním vchodem okolo vrátnice do šatny.</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Do budovy školy nevjíždějí žáci na koloběžkách, skateboardech, kolečkových bruslích ani na tzv. kolečkových botách apod.</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Po příchodu do školní budovy si žáci odkládají obuv a svršky (zejména zimní bundy, kabáty aj.) do šatny. Po budově se celoročně pohybují v přezůvkách.</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 šatnách se žáci zbytečně nezdržují a ihned odchází do učeben. V průběhu vyučování je žákům vstup do šaten povolen pouze se svolením vyučujícího nebo provozních zaměstnanců školy ve vrátnici.</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Ve škole žáci nenosí čepice ani jiné pokrývky hlavy.</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Pořadí a čas vyučovacích hodin stanovuje rozvrh hodin. Každá hodina začíná a končí zvoněním, případně pokynem vyučujícího.</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Začátky vyučovacích hodin jsou stanoveny následovně:</w:t>
      </w:r>
    </w:p>
    <w:p w:rsidR="008C078C" w:rsidRDefault="008C078C">
      <w:pPr>
        <w:widowControl/>
        <w:pBdr>
          <w:top w:val="nil"/>
          <w:left w:val="nil"/>
          <w:bottom w:val="nil"/>
          <w:right w:val="nil"/>
          <w:between w:val="nil"/>
        </w:pBdr>
        <w:ind w:left="720" w:hanging="360"/>
        <w:jc w:val="both"/>
        <w:rPr>
          <w:rFonts w:ascii="Arial" w:eastAsia="Arial" w:hAnsi="Arial" w:cs="Arial"/>
        </w:rPr>
      </w:pPr>
    </w:p>
    <w:p w:rsidR="008C078C" w:rsidRDefault="00002759">
      <w:pPr>
        <w:widowControl/>
        <w:pBdr>
          <w:top w:val="nil"/>
          <w:left w:val="nil"/>
          <w:bottom w:val="nil"/>
          <w:right w:val="nil"/>
          <w:between w:val="nil"/>
        </w:pBdr>
        <w:ind w:left="720" w:hanging="360"/>
        <w:jc w:val="both"/>
        <w:rPr>
          <w:rFonts w:ascii="Arial" w:eastAsia="Arial" w:hAnsi="Arial" w:cs="Arial"/>
        </w:rPr>
      </w:pPr>
      <w:r>
        <w:rPr>
          <w:rFonts w:ascii="Arial" w:eastAsia="Arial" w:hAnsi="Arial" w:cs="Arial"/>
        </w:rPr>
        <w:t>1. stupeň (Rašínova)</w:t>
      </w:r>
    </w:p>
    <w:p w:rsidR="008C078C" w:rsidRDefault="008C078C">
      <w:pPr>
        <w:widowControl/>
        <w:pBdr>
          <w:top w:val="nil"/>
          <w:left w:val="nil"/>
          <w:bottom w:val="nil"/>
          <w:right w:val="nil"/>
          <w:between w:val="nil"/>
        </w:pBdr>
        <w:ind w:left="360" w:hanging="360"/>
        <w:jc w:val="both"/>
        <w:rPr>
          <w:rFonts w:ascii="Arial" w:eastAsia="Arial" w:hAnsi="Arial" w:cs="Arial"/>
        </w:rPr>
      </w:pPr>
    </w:p>
    <w:tbl>
      <w:tblPr>
        <w:tblStyle w:val="a"/>
        <w:tblW w:w="5633"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16"/>
        <w:gridCol w:w="2817"/>
      </w:tblGrid>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0.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7,00 – 7,45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8,00 – 8,45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2.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8,55 – 9,40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3.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10,00 – 10,45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4.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10,55 – 11,40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5.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11,50 – 12,35</w:t>
            </w:r>
          </w:p>
        </w:tc>
      </w:tr>
    </w:tbl>
    <w:p w:rsidR="008C078C" w:rsidRDefault="008C078C">
      <w:pPr>
        <w:widowControl/>
        <w:pBdr>
          <w:top w:val="nil"/>
          <w:left w:val="nil"/>
          <w:bottom w:val="nil"/>
          <w:right w:val="nil"/>
          <w:between w:val="nil"/>
        </w:pBdr>
        <w:ind w:left="360" w:hanging="360"/>
        <w:jc w:val="both"/>
        <w:rPr>
          <w:rFonts w:ascii="Arial" w:eastAsia="Arial" w:hAnsi="Arial" w:cs="Arial"/>
        </w:rPr>
      </w:pPr>
    </w:p>
    <w:p w:rsidR="008C078C" w:rsidRDefault="00002759">
      <w:pPr>
        <w:widowControl/>
        <w:pBdr>
          <w:top w:val="nil"/>
          <w:left w:val="nil"/>
          <w:bottom w:val="nil"/>
          <w:right w:val="nil"/>
          <w:between w:val="nil"/>
        </w:pBdr>
        <w:ind w:left="360" w:hanging="360"/>
        <w:jc w:val="both"/>
        <w:rPr>
          <w:rFonts w:ascii="Arial" w:eastAsia="Arial" w:hAnsi="Arial" w:cs="Arial"/>
        </w:rPr>
      </w:pPr>
      <w:r>
        <w:rPr>
          <w:rFonts w:ascii="Arial" w:eastAsia="Arial" w:hAnsi="Arial" w:cs="Arial"/>
        </w:rPr>
        <w:t xml:space="preserve">     2. stupeň (Husova)</w:t>
      </w:r>
    </w:p>
    <w:p w:rsidR="008C078C" w:rsidRDefault="008C078C">
      <w:pPr>
        <w:widowControl/>
        <w:pBdr>
          <w:top w:val="nil"/>
          <w:left w:val="nil"/>
          <w:bottom w:val="nil"/>
          <w:right w:val="nil"/>
          <w:between w:val="nil"/>
        </w:pBdr>
        <w:ind w:left="360" w:hanging="360"/>
        <w:jc w:val="both"/>
        <w:rPr>
          <w:rFonts w:ascii="Arial" w:eastAsia="Arial" w:hAnsi="Arial" w:cs="Arial"/>
        </w:rPr>
      </w:pPr>
    </w:p>
    <w:tbl>
      <w:tblPr>
        <w:tblStyle w:val="a0"/>
        <w:tblW w:w="5633"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816"/>
        <w:gridCol w:w="2817"/>
      </w:tblGrid>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0.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7,00 – 7,45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8,00 – 8,45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2.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8,55 – 9,40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3.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9,55 – 10,40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4.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10,50 – 11,35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5.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12,10 – 12,55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6.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13,05 – 13,50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7.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14,00 – 14,45</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8.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14,55 – 15,40</w:t>
            </w:r>
          </w:p>
        </w:tc>
      </w:tr>
      <w:tr w:rsidR="008C078C">
        <w:trPr>
          <w:jc w:val="center"/>
        </w:trPr>
        <w:tc>
          <w:tcPr>
            <w:tcW w:w="2816"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9. vyučovací hodina</w:t>
            </w:r>
          </w:p>
        </w:tc>
        <w:tc>
          <w:tcPr>
            <w:tcW w:w="2817" w:type="dxa"/>
            <w:tcBorders>
              <w:top w:val="single" w:sz="6" w:space="0" w:color="000000"/>
              <w:left w:val="single" w:sz="6" w:space="0" w:color="000000"/>
              <w:bottom w:val="single" w:sz="6" w:space="0" w:color="000000"/>
              <w:right w:val="single" w:sz="6" w:space="0" w:color="000000"/>
            </w:tcBorders>
            <w:vAlign w:val="center"/>
          </w:tcPr>
          <w:p w:rsidR="008C078C" w:rsidRDefault="00002759">
            <w:pPr>
              <w:jc w:val="center"/>
              <w:rPr>
                <w:rFonts w:ascii="Arial" w:eastAsia="Arial" w:hAnsi="Arial" w:cs="Arial"/>
              </w:rPr>
            </w:pPr>
            <w:r>
              <w:rPr>
                <w:rFonts w:ascii="Arial" w:eastAsia="Arial" w:hAnsi="Arial" w:cs="Arial"/>
              </w:rPr>
              <w:t>15,50 – 16,35</w:t>
            </w:r>
          </w:p>
        </w:tc>
      </w:tr>
    </w:tbl>
    <w:p w:rsidR="008C078C" w:rsidRDefault="008C078C">
      <w:pPr>
        <w:widowControl/>
        <w:pBdr>
          <w:top w:val="nil"/>
          <w:left w:val="nil"/>
          <w:bottom w:val="nil"/>
          <w:right w:val="nil"/>
          <w:between w:val="nil"/>
        </w:pBdr>
        <w:ind w:left="360" w:hanging="360"/>
        <w:jc w:val="both"/>
        <w:rPr>
          <w:rFonts w:ascii="Arial" w:eastAsia="Arial" w:hAnsi="Arial" w:cs="Arial"/>
        </w:rPr>
      </w:pPr>
    </w:p>
    <w:p w:rsidR="008C078C" w:rsidRDefault="00002759">
      <w:pPr>
        <w:widowControl/>
        <w:numPr>
          <w:ilvl w:val="0"/>
          <w:numId w:val="44"/>
        </w:numPr>
        <w:pBdr>
          <w:top w:val="nil"/>
          <w:left w:val="nil"/>
          <w:bottom w:val="nil"/>
          <w:right w:val="nil"/>
          <w:between w:val="nil"/>
        </w:pBdr>
        <w:jc w:val="both"/>
        <w:rPr>
          <w:rFonts w:ascii="Arial" w:eastAsia="Arial" w:hAnsi="Arial" w:cs="Arial"/>
        </w:rPr>
      </w:pPr>
      <w:r>
        <w:rPr>
          <w:rFonts w:ascii="Arial" w:eastAsia="Arial" w:hAnsi="Arial" w:cs="Arial"/>
        </w:rPr>
        <w:t xml:space="preserve">Na výuku začínající 0. hodinu a též na odpolední vyučování čekají žáci v šatně, odkud si je odvádí vyučující. Při odpoledním vyučování vykonává vyučující dohled nad žáky i o přestávkách. Po skončení výuky žáky odvádí zpět do šatny a vyčká, než opustí školu. </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Pozve-li si učitel žáky do školy mimo jejich rozvrh hodin, zodpovídá po celou dobu jejich pobytu ve škole za jejich bezpečnost a kázeň.</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lastRenderedPageBreak/>
        <w:t>Škola zodpovídá za žáky v době dané rozvrhem, včetně nepovinných předmětů, přestávek a stravování. Pedagogičtí ani provozní zaměstnanci školy nemohou žáky uvolňovat bez dohledu dospělé osoby k činnostem mimo školní budovu, k lékaři apod.</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Žákům není dovoleno zdržovat se v době mimo vyučování bez dohledu učitele v budově školy ani na školním dvoře.</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Vstup na požární schodiště je možný pouze za přítomnosti pedagogického dohledu.</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Pokud se vyučující nedostaví do výuky do 5 minut po začátku vyučovací hodiny, oznámí žákovská služba neprodleně tuto skutečnost vedení školy.</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Během vyučovací hodiny smí žák opustit své místo v učebně jen se souhlasem vyučujícího.</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Odchod žáka ze školy během přestávek či během vyučování je možný jen na základě písemné žádosti zákonného zástupce nezletilého žáka. Ústní žádost není z důvodu bezpečnosti a ochrany zdraví žáka akceptovatelná. </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Během vyučování není dovoleno používat jakékoli vlastní elektronické zařízení.</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 budově, areálu školy a při všech akcích školy mají žáci přísný zákaz pořizovat bez předchozího svolení vedení školy fotografický, audio či videozáznam z vyučovacích hodin, záznam vyučujících, zaměstnanců školy ani spolužáků.</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Při výuce ve třídách, v odborných učebnách a v tělocvičně se žáci řídí řádem platným pro tyto učebny. Do všech učeben žák přechází způsobem dohodnutým s vyučujícím.</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Stravování žáků probíhá v určenou dobu v jídelně školy. Mimo dobu vyhrazenou pro oběd není vstup do jídelny žákům povolen.</w:t>
      </w:r>
    </w:p>
    <w:p w:rsidR="008C078C" w:rsidRDefault="00002759">
      <w:pPr>
        <w:widowControl/>
        <w:pBdr>
          <w:top w:val="nil"/>
          <w:left w:val="nil"/>
          <w:bottom w:val="nil"/>
          <w:right w:val="nil"/>
          <w:between w:val="nil"/>
        </w:pBdr>
        <w:spacing w:before="120"/>
        <w:ind w:left="720" w:hanging="360"/>
        <w:jc w:val="both"/>
        <w:rPr>
          <w:rFonts w:ascii="Arial" w:eastAsia="Arial" w:hAnsi="Arial" w:cs="Arial"/>
        </w:rPr>
      </w:pPr>
      <w:r>
        <w:rPr>
          <w:rFonts w:ascii="Arial" w:eastAsia="Arial" w:hAnsi="Arial" w:cs="Arial"/>
        </w:rPr>
        <w:t>Do školní jídelny odcházejí žáci ukázněně. Stolují kulturně a zanechají po sobě pořádek. Dbají pokynů dozírajícího učitele. Žáci se řídí vnitřním řádem jídelny. Při nevhodném chování ve školní jídelně může být žák vyloučen ze školního stravování.</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Do sboroven a kabinetů žáci vstupují pouze za přítomnosti učitele.</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Za pořádek ve třídách po skončení vyučování odpovídá vyučující a jeho žáci.</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Do školy nepatří věci, které by mohly ohrozit zdraví, způsobit úraz nebo ohrožovat mravní výchovu žáků, stejně tak i velké částky peněz nebo cenné předměty.</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Žáci si chrání svůj osobní majetek. V případě nutnosti si může žák uložit cenné věci do školního trezoru.</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Pokud žák zjistí ztrátu osobní věci, neprodleně ohlásí tuto skutečnost vyučujícímu nebo učiteli, který koná dohled, a také třídnímu učiteli, který rozhodne ve spolupráci s vedením školy o dalším postupu.</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Ve škole není žákům dovoleno nabízet či prodávat kosmetické nebo jiné výrobky a služby.</w:t>
      </w:r>
    </w:p>
    <w:p w:rsidR="008C078C" w:rsidRDefault="00002759">
      <w:pPr>
        <w:widowControl/>
        <w:numPr>
          <w:ilvl w:val="0"/>
          <w:numId w:val="44"/>
        </w:numPr>
        <w:pBdr>
          <w:top w:val="nil"/>
          <w:left w:val="nil"/>
          <w:bottom w:val="nil"/>
          <w:right w:val="nil"/>
          <w:between w:val="nil"/>
        </w:pBdr>
        <w:spacing w:before="120"/>
        <w:jc w:val="both"/>
        <w:rPr>
          <w:rFonts w:ascii="Arial" w:eastAsia="Arial" w:hAnsi="Arial" w:cs="Arial"/>
        </w:rPr>
      </w:pPr>
      <w:r>
        <w:rPr>
          <w:rFonts w:ascii="Arial" w:eastAsia="Arial" w:hAnsi="Arial" w:cs="Arial"/>
        </w:rPr>
        <w:t>Ve škole je zakázáno propagovat strany a hnutí směřující k potlačování lidských práv či rasové nesnášenlivosti.</w:t>
      </w:r>
    </w:p>
    <w:p w:rsidR="008C078C" w:rsidRDefault="008C078C">
      <w:pPr>
        <w:jc w:val="both"/>
        <w:rPr>
          <w:rFonts w:ascii="Arial" w:eastAsia="Arial" w:hAnsi="Arial" w:cs="Arial"/>
          <w:b/>
          <w:highlight w:val="yellow"/>
        </w:rPr>
      </w:pPr>
    </w:p>
    <w:p w:rsidR="008C078C" w:rsidRDefault="00002759">
      <w:pPr>
        <w:ind w:firstLine="360"/>
        <w:jc w:val="both"/>
        <w:rPr>
          <w:rFonts w:ascii="Arial" w:eastAsia="Arial" w:hAnsi="Arial" w:cs="Arial"/>
          <w:sz w:val="24"/>
          <w:szCs w:val="24"/>
          <w:highlight w:val="yellow"/>
        </w:rPr>
      </w:pPr>
      <w:r>
        <w:rPr>
          <w:rFonts w:ascii="Arial" w:eastAsia="Arial" w:hAnsi="Arial" w:cs="Arial"/>
          <w:b/>
          <w:sz w:val="24"/>
          <w:szCs w:val="24"/>
        </w:rPr>
        <w:t>3.4 Režim při mimoškolních akcích</w:t>
      </w:r>
    </w:p>
    <w:p w:rsidR="008C078C" w:rsidRDefault="008C078C">
      <w:pPr>
        <w:widowControl/>
        <w:ind w:left="720"/>
        <w:jc w:val="both"/>
        <w:rPr>
          <w:rFonts w:ascii="Arial" w:eastAsia="Arial" w:hAnsi="Arial" w:cs="Arial"/>
        </w:rPr>
      </w:pPr>
    </w:p>
    <w:p w:rsidR="008C078C" w:rsidRDefault="00002759">
      <w:pPr>
        <w:widowControl/>
        <w:numPr>
          <w:ilvl w:val="0"/>
          <w:numId w:val="46"/>
        </w:numPr>
        <w:jc w:val="both"/>
        <w:rPr>
          <w:rFonts w:ascii="Arial" w:eastAsia="Arial" w:hAnsi="Arial" w:cs="Arial"/>
        </w:rPr>
      </w:pPr>
      <w:r>
        <w:rPr>
          <w:rFonts w:ascii="Arial" w:eastAsia="Arial" w:hAnsi="Arial" w:cs="Arial"/>
        </w:rPr>
        <w:t xml:space="preserve">Bezpečnost a ochranu zdraví žáků při akcích a vzdělávání mimo místo, kde se uskutečňuje vzdělávání, zajišťuje škola vždy nejméně jedním zaměstnancem školy, pokud je zletilý a způsobilý k právním úkonům. </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 xml:space="preserve">Při organizaci výuky na mimoškolních akcích stanoví zařazení a délku přestávek pedagog pověřený vedením akce, a to podle charakteru činnosti a s přihlédnutím k základním fyziologickým potřebám žáků. </w:t>
      </w:r>
    </w:p>
    <w:p w:rsidR="008C078C" w:rsidRDefault="00002759">
      <w:pPr>
        <w:widowControl/>
        <w:numPr>
          <w:ilvl w:val="0"/>
          <w:numId w:val="46"/>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Při mimoškolních akcích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mimo budovu školy předem projedná organizující </w:t>
      </w:r>
      <w:r>
        <w:rPr>
          <w:rFonts w:ascii="Arial" w:eastAsia="Arial" w:hAnsi="Arial" w:cs="Arial"/>
        </w:rPr>
        <w:lastRenderedPageBreak/>
        <w:t xml:space="preserve">pedagog s vedením školy, zejména s ohledem na zajištění BOZD. Akce se považuje za schválenou uvedením v týdenním plánu práce školy, kde zároveň s časovým rozpisem uvede ředitel školy nebo jeho zástupkyně jména doprovázejících osob. </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 xml:space="preserve">Při mimoškolních akcích,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informací. </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žáci podřizují vnitřnímu řádu tohoto zařízení a dbají všech pokynů pracovníků tohoto zařízení.</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Pro pořádání mimoškolních akcí platí zvláštní směrnice školy zahrnující i oblast BOZP a BOZD (směrnice pro ŠVP, LVVZ, zahraniční výjezdy, školní výlety). Za dodržování předpisů o BOZP a BOZD odpovídá vedoucí akce, který je určen ředitelem školy.</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Součástí výuky je rovněž výuka plavání ve dvou ročnících prvního stupně a LVVZ v sedmém ročníku. Do výuky mohou být zařazeny také další aktivity jako školy v přírodě aj. Těchto aktivit se mohou účastnit pouze žáci zdravotně způsobilí, jejichž rodiče o tom dodají škole písemné lékařské potvrzení ne starší jednoho roku.</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Chování žáka na mimoškolních akcích je součástí celkového hodnocení žáka včetně klasifikace na vysvědčení.</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Při zapojení školy do soutěží BOZD po dobu dopravy na soutěže a ze soutěží zajišťuje vysílající škola, pokud se se zákonným zástupcem žáka nedohodne jinak. V průběhu soutěže zajišťuje BOZD organizátor.</w:t>
      </w:r>
    </w:p>
    <w:p w:rsidR="008C078C" w:rsidRDefault="00002759">
      <w:pPr>
        <w:widowControl/>
        <w:numPr>
          <w:ilvl w:val="0"/>
          <w:numId w:val="46"/>
        </w:numPr>
        <w:spacing w:before="120"/>
        <w:jc w:val="both"/>
        <w:rPr>
          <w:rFonts w:ascii="Arial" w:eastAsia="Arial" w:hAnsi="Arial" w:cs="Arial"/>
        </w:rPr>
      </w:pPr>
      <w:r>
        <w:rPr>
          <w:rFonts w:ascii="Arial" w:eastAsia="Arial" w:hAnsi="Arial" w:cs="Arial"/>
        </w:rPr>
        <w:t xml:space="preserve">U sportovních soutěží, uměleckých soutěží a dalších soutěží, kde to charakter soutěže vyžaduje a je dáno organizačním řádem soutěže, zajišťuje BOZD vysílající škola v plném rozsahu, pokud se se zákonným zástupcem žáka nedohodne jinak.   </w:t>
      </w:r>
    </w:p>
    <w:p w:rsidR="008C078C" w:rsidRDefault="008C078C">
      <w:pPr>
        <w:widowControl/>
        <w:shd w:val="clear" w:color="auto" w:fill="FFFFFF"/>
        <w:tabs>
          <w:tab w:val="left" w:pos="426"/>
        </w:tabs>
        <w:spacing w:before="60"/>
        <w:jc w:val="both"/>
        <w:rPr>
          <w:rFonts w:ascii="Arial" w:eastAsia="Arial" w:hAnsi="Arial" w:cs="Arial"/>
        </w:rPr>
      </w:pPr>
    </w:p>
    <w:p w:rsidR="008C078C" w:rsidRDefault="008C078C">
      <w:pPr>
        <w:widowControl/>
        <w:shd w:val="clear" w:color="auto" w:fill="FFFFFF"/>
        <w:tabs>
          <w:tab w:val="left" w:pos="426"/>
        </w:tabs>
        <w:spacing w:before="60"/>
        <w:jc w:val="both"/>
        <w:rPr>
          <w:rFonts w:ascii="Arial" w:eastAsia="Arial" w:hAnsi="Arial" w:cs="Arial"/>
        </w:rPr>
      </w:pPr>
    </w:p>
    <w:p w:rsidR="008C078C" w:rsidRDefault="00002759">
      <w:pPr>
        <w:widowControl/>
        <w:shd w:val="clear" w:color="auto" w:fill="FFFFFF"/>
        <w:spacing w:before="60"/>
        <w:jc w:val="center"/>
        <w:rPr>
          <w:rFonts w:ascii="Arial" w:eastAsia="Arial" w:hAnsi="Arial" w:cs="Arial"/>
          <w:b/>
          <w:sz w:val="28"/>
          <w:szCs w:val="28"/>
        </w:rPr>
      </w:pPr>
      <w:r>
        <w:rPr>
          <w:rFonts w:ascii="Arial" w:eastAsia="Arial" w:hAnsi="Arial" w:cs="Arial"/>
          <w:b/>
          <w:sz w:val="28"/>
          <w:szCs w:val="28"/>
        </w:rPr>
        <w:t>4. Podmínky zajištění bezpečnosti a ochrany zdraví žáků a jejich ochrany před sociálně patologickými jevy a před projevy diskriminace, nepřátelství nebo násilí</w:t>
      </w:r>
    </w:p>
    <w:p w:rsidR="008C078C" w:rsidRDefault="008C078C">
      <w:pPr>
        <w:shd w:val="clear" w:color="auto" w:fill="FFFFFF"/>
        <w:spacing w:before="60"/>
        <w:jc w:val="both"/>
        <w:rPr>
          <w:rFonts w:ascii="Arial" w:eastAsia="Arial" w:hAnsi="Arial" w:cs="Arial"/>
          <w:b/>
        </w:rPr>
      </w:pPr>
    </w:p>
    <w:p w:rsidR="008C078C" w:rsidRDefault="00002759">
      <w:pPr>
        <w:widowControl/>
        <w:shd w:val="clear" w:color="auto" w:fill="FFFFFF"/>
        <w:spacing w:before="60"/>
        <w:jc w:val="both"/>
        <w:rPr>
          <w:rFonts w:ascii="Arial" w:eastAsia="Arial" w:hAnsi="Arial" w:cs="Arial"/>
          <w:sz w:val="24"/>
          <w:szCs w:val="24"/>
        </w:rPr>
      </w:pPr>
      <w:r>
        <w:rPr>
          <w:rFonts w:ascii="Arial" w:eastAsia="Arial" w:hAnsi="Arial" w:cs="Arial"/>
          <w:b/>
          <w:sz w:val="24"/>
          <w:szCs w:val="24"/>
        </w:rPr>
        <w:t>4.1</w:t>
      </w:r>
      <w:r>
        <w:rPr>
          <w:rFonts w:ascii="Arial" w:eastAsia="Arial" w:hAnsi="Arial" w:cs="Arial"/>
          <w:b/>
          <w:sz w:val="24"/>
          <w:szCs w:val="24"/>
        </w:rPr>
        <w:tab/>
        <w:t>Bezpečnost a ochrana zdraví žáků</w:t>
      </w:r>
    </w:p>
    <w:p w:rsidR="008C078C" w:rsidRDefault="00002759">
      <w:pPr>
        <w:widowControl/>
        <w:numPr>
          <w:ilvl w:val="0"/>
          <w:numId w:val="48"/>
        </w:numPr>
        <w:spacing w:before="120"/>
        <w:jc w:val="both"/>
        <w:rPr>
          <w:rFonts w:ascii="Arial" w:eastAsia="Arial" w:hAnsi="Arial" w:cs="Arial"/>
        </w:rPr>
      </w:pPr>
      <w:r>
        <w:rPr>
          <w:rFonts w:ascii="Arial" w:eastAsia="Arial" w:hAnsi="Arial" w:cs="Arial"/>
        </w:rPr>
        <w:t>Všechny osoby účastné na vyučování jsou povinny dodržovat pravidla bezpečnosti a ochrany vlastního zdraví i zdraví ostatních osob a řídit se protipožárními předpisy a evakuačním plánem budovy.</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Žáci i zaměstnanci školy mají povinnost se účastnit pravidelných školení v problematice BOZD a BOZP a dbát bezpečnostních pokynů vedení školy. </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Žáci jsou povinni dbát na ochranu svého zdraví a zdraví svých spolužáků, neprodleně informovat třídního učitele (vyučujícího) o případech zranění, úrazu, fyzického napadení nebo jiné formy útisku vlastní osoby nebo jiné osoby, u nichž byl přítomen.</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Ve všech vnitřních i vnějších prostorách školy je zakázáno kouřit. Porušení zákazu kouření je porušením zákona č. 379/2005 Sb., a je tedy považováno za hrubé porušení školního řádu.</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Ve všech vnitřních i vnějších prostorách školy je zakázáno užívat alkohol, omamné a psychoaktivní látky a pod vlivem alkoholu nebo těchto látek do školy a školních prostor vstupovat. Porušení tohoto </w:t>
      </w:r>
      <w:r>
        <w:rPr>
          <w:rFonts w:ascii="Arial" w:eastAsia="Arial" w:hAnsi="Arial" w:cs="Arial"/>
        </w:rPr>
        <w:lastRenderedPageBreak/>
        <w:t>zákazu je považováno za zvláště hrubé porušení školního řádu a bude předáno k šetření orgánu sociálně-právní ochrany dětí. Tento bod platí i pro školní akce.</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Ve všech vnitřních i vnějších prostorách školy je zakázáno distribuovat nebo jinak manipulovat s omamnými a psychotropními látkami. Porušení tohoto nařízení je porušením trestního zákona a bude předáno k šetření orgánům činným v trestním řízení.</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Ve všech vnitřních i vnějších prostorách školy je zakázáno používat zbraně, výbušniny, střelivo nebo pyrotechniku a je rovněž zakázáno tyto předměty do všech prostor školy přinášet. Porušení tohoto zákazu je posuzováno jako zvlášť hrubé porušení školního řádu.</w:t>
      </w:r>
    </w:p>
    <w:p w:rsidR="008C078C" w:rsidRDefault="00002759">
      <w:pPr>
        <w:widowControl/>
        <w:numPr>
          <w:ilvl w:val="0"/>
          <w:numId w:val="48"/>
        </w:numPr>
        <w:spacing w:before="120"/>
        <w:jc w:val="both"/>
        <w:rPr>
          <w:rFonts w:ascii="Arial" w:eastAsia="Arial" w:hAnsi="Arial" w:cs="Arial"/>
        </w:rPr>
      </w:pPr>
      <w:r>
        <w:rPr>
          <w:rFonts w:ascii="Arial" w:eastAsia="Arial" w:hAnsi="Arial" w:cs="Arial"/>
        </w:rPr>
        <w:t>Ve všech prostorách školy se zakazuje manipulovat s otevřeným ohněm; při zjištění požáru jsou žáci povinni ihned uvědomit kteréhokoliv zaměstnance školy.</w:t>
      </w:r>
    </w:p>
    <w:p w:rsidR="008C078C" w:rsidRDefault="00002759">
      <w:pPr>
        <w:widowControl/>
        <w:numPr>
          <w:ilvl w:val="0"/>
          <w:numId w:val="48"/>
        </w:numPr>
        <w:spacing w:before="120"/>
        <w:jc w:val="both"/>
        <w:rPr>
          <w:rFonts w:ascii="Arial" w:eastAsia="Arial" w:hAnsi="Arial" w:cs="Arial"/>
        </w:rPr>
      </w:pPr>
      <w:r>
        <w:rPr>
          <w:rFonts w:ascii="Arial" w:eastAsia="Arial" w:hAnsi="Arial" w:cs="Arial"/>
        </w:rPr>
        <w:t>Ve všech prostorách školy není povoleno používání chemických prostředků k čistění oděvů a přechovávání jakýchkoliv chemikálií, hořlavin a těkavých látek.</w:t>
      </w:r>
    </w:p>
    <w:p w:rsidR="008C078C" w:rsidRDefault="00002759">
      <w:pPr>
        <w:widowControl/>
        <w:numPr>
          <w:ilvl w:val="0"/>
          <w:numId w:val="48"/>
        </w:numPr>
        <w:spacing w:before="120"/>
        <w:jc w:val="both"/>
        <w:rPr>
          <w:rFonts w:ascii="Arial" w:eastAsia="Arial" w:hAnsi="Arial" w:cs="Arial"/>
        </w:rPr>
      </w:pPr>
      <w:r>
        <w:rPr>
          <w:rFonts w:ascii="Arial" w:eastAsia="Arial" w:hAnsi="Arial" w:cs="Arial"/>
        </w:rPr>
        <w:t>Pro žáky platí přísný zákaz jakékoliv manipulace s elektrickými spotřebiči a elektroinstalací.</w:t>
      </w:r>
    </w:p>
    <w:p w:rsidR="008C078C" w:rsidRDefault="00002759">
      <w:pPr>
        <w:widowControl/>
        <w:numPr>
          <w:ilvl w:val="0"/>
          <w:numId w:val="48"/>
        </w:numPr>
        <w:spacing w:before="120"/>
        <w:rPr>
          <w:rFonts w:ascii="Arial" w:eastAsia="Arial" w:hAnsi="Arial" w:cs="Arial"/>
        </w:rPr>
      </w:pPr>
      <w:r>
        <w:rPr>
          <w:rFonts w:ascii="Arial" w:eastAsia="Arial" w:hAnsi="Arial" w:cs="Arial"/>
        </w:rPr>
        <w:t>Žáci mají zakázáno otevírat bez dovolení okna, pokud ve třídě není přítomen vyučující. Rovněž je přísně zakázáno vysedávání žáků na okenních parapetech, vyklánění se a sedání do oken, vyhazování různých předmětů a vylévání vody z oken apod.</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Každý úraz (či nevolnost) má žák povinnost neprodleně hlásit učiteli, vychovatelce, příp. jinému zaměstnanci školy, který o něm informuje zákonné zástupce žáka. Úraz musí být bez zbytečného odkladu zapsán do knihy úrazů. </w:t>
      </w:r>
    </w:p>
    <w:p w:rsidR="008C078C" w:rsidRDefault="00002759">
      <w:pPr>
        <w:widowControl/>
        <w:numPr>
          <w:ilvl w:val="0"/>
          <w:numId w:val="48"/>
        </w:numPr>
        <w:pBdr>
          <w:top w:val="nil"/>
          <w:left w:val="nil"/>
          <w:bottom w:val="nil"/>
          <w:right w:val="nil"/>
          <w:between w:val="nil"/>
        </w:pBdr>
        <w:spacing w:before="120"/>
        <w:jc w:val="both"/>
        <w:rPr>
          <w:rFonts w:ascii="Arial" w:eastAsia="Arial" w:hAnsi="Arial" w:cs="Arial"/>
        </w:rPr>
      </w:pPr>
      <w:r>
        <w:rPr>
          <w:rFonts w:ascii="Arial" w:eastAsia="Arial" w:hAnsi="Arial" w:cs="Arial"/>
        </w:rPr>
        <w:t>Škola vede evidenci úrazů žáků, k nimž došlo při činnostech souvisejících s výukou, vyhotovuje a zasílá záznam o úrazu stanoveným orgánům a institucím.</w:t>
      </w:r>
    </w:p>
    <w:p w:rsidR="008C078C" w:rsidRDefault="008C078C">
      <w:pPr>
        <w:widowControl/>
        <w:pBdr>
          <w:top w:val="nil"/>
          <w:left w:val="nil"/>
          <w:bottom w:val="nil"/>
          <w:right w:val="nil"/>
          <w:between w:val="nil"/>
        </w:pBdr>
        <w:ind w:left="720" w:hanging="360"/>
        <w:jc w:val="both"/>
        <w:rPr>
          <w:rFonts w:ascii="Arial" w:eastAsia="Arial" w:hAnsi="Arial" w:cs="Arial"/>
        </w:rPr>
      </w:pPr>
    </w:p>
    <w:p w:rsidR="008C078C" w:rsidRDefault="00002759">
      <w:pPr>
        <w:widowControl/>
        <w:shd w:val="clear" w:color="auto" w:fill="FFFFFF"/>
        <w:ind w:left="360"/>
        <w:jc w:val="both"/>
        <w:rPr>
          <w:rFonts w:ascii="Arial" w:eastAsia="Arial" w:hAnsi="Arial" w:cs="Arial"/>
          <w:b/>
          <w:sz w:val="24"/>
          <w:szCs w:val="24"/>
        </w:rPr>
      </w:pPr>
      <w:r>
        <w:rPr>
          <w:rFonts w:ascii="Arial" w:eastAsia="Arial" w:hAnsi="Arial" w:cs="Arial"/>
          <w:b/>
          <w:sz w:val="24"/>
          <w:szCs w:val="24"/>
        </w:rPr>
        <w:t>4.2 Vstup zákonných zástupců a jiných osob do budovy školy</w:t>
      </w:r>
    </w:p>
    <w:p w:rsidR="008C078C" w:rsidRDefault="008C078C">
      <w:pPr>
        <w:widowControl/>
        <w:ind w:left="720"/>
        <w:jc w:val="both"/>
        <w:rPr>
          <w:rFonts w:ascii="Arial" w:eastAsia="Arial" w:hAnsi="Arial" w:cs="Arial"/>
          <w:color w:val="FF0000"/>
        </w:rPr>
      </w:pPr>
    </w:p>
    <w:p w:rsidR="008C078C" w:rsidRDefault="00002759">
      <w:pPr>
        <w:widowControl/>
        <w:numPr>
          <w:ilvl w:val="0"/>
          <w:numId w:val="34"/>
        </w:numPr>
        <w:jc w:val="both"/>
        <w:rPr>
          <w:rFonts w:ascii="Arial" w:eastAsia="Arial" w:hAnsi="Arial" w:cs="Arial"/>
        </w:rPr>
      </w:pPr>
      <w:r>
        <w:rPr>
          <w:rFonts w:ascii="Arial" w:eastAsia="Arial" w:hAnsi="Arial" w:cs="Arial"/>
        </w:rPr>
        <w:t>Všechny osoby, které nejsou žáky nebo zaměstnanci školy, vstupují do školy vchodem pro zaměstnance po ohlášení své návštěvy na vrátnici nebo v kanceláři školy.</w:t>
      </w:r>
    </w:p>
    <w:p w:rsidR="008C078C" w:rsidRDefault="008C078C">
      <w:pPr>
        <w:widowControl/>
        <w:ind w:left="720"/>
        <w:jc w:val="both"/>
        <w:rPr>
          <w:rFonts w:ascii="Arial" w:eastAsia="Arial" w:hAnsi="Arial" w:cs="Arial"/>
        </w:rPr>
      </w:pPr>
    </w:p>
    <w:p w:rsidR="008C078C" w:rsidRDefault="00002759">
      <w:pPr>
        <w:widowControl/>
        <w:numPr>
          <w:ilvl w:val="0"/>
          <w:numId w:val="34"/>
        </w:numPr>
        <w:jc w:val="both"/>
        <w:rPr>
          <w:rFonts w:ascii="Arial" w:eastAsia="Arial" w:hAnsi="Arial" w:cs="Arial"/>
        </w:rPr>
      </w:pPr>
      <w:r>
        <w:rPr>
          <w:rFonts w:ascii="Arial" w:eastAsia="Arial" w:hAnsi="Arial" w:cs="Arial"/>
        </w:rPr>
        <w:t>Osoby, které nejsou žáky nebo zaměstnanci školy, mohou do budovy školy vstupovat pouze se souhlasem ředitele školy nebo jím pověřeného pracovníka s výjimkou případů uvedených v odstavcích c) a d).</w:t>
      </w:r>
    </w:p>
    <w:p w:rsidR="008C078C" w:rsidRDefault="00002759">
      <w:pPr>
        <w:widowControl/>
        <w:numPr>
          <w:ilvl w:val="0"/>
          <w:numId w:val="34"/>
        </w:numPr>
        <w:pBdr>
          <w:top w:val="nil"/>
          <w:left w:val="nil"/>
          <w:bottom w:val="nil"/>
          <w:right w:val="nil"/>
          <w:between w:val="nil"/>
        </w:pBdr>
        <w:spacing w:before="120"/>
        <w:jc w:val="both"/>
        <w:rPr>
          <w:rFonts w:ascii="Arial" w:eastAsia="Arial" w:hAnsi="Arial" w:cs="Arial"/>
        </w:rPr>
      </w:pPr>
      <w:r>
        <w:rPr>
          <w:rFonts w:ascii="Arial" w:eastAsia="Arial" w:hAnsi="Arial" w:cs="Arial"/>
        </w:rPr>
        <w:t>Osoby jsou v budově školy povinny jednat tak, aby nenarušovaly výuku a další činnosti vyplývající ze základního poslání školy. Pokud je rodič nebo jiná osoba v budově školy v době vyučování tázán pracovníkem školy, je povinen se tomuto představit a objasnit účel své přítomnosti, nebo opustit školní budovu. Toto opatření je přijato v zájmu bezpečnosti dětí a nesmí sloužit k perzekuci návštěv.</w:t>
      </w:r>
    </w:p>
    <w:p w:rsidR="008C078C" w:rsidRDefault="008C078C">
      <w:pPr>
        <w:widowControl/>
        <w:pBdr>
          <w:top w:val="nil"/>
          <w:left w:val="nil"/>
          <w:bottom w:val="nil"/>
          <w:right w:val="nil"/>
          <w:between w:val="nil"/>
        </w:pBdr>
        <w:ind w:left="720"/>
        <w:jc w:val="both"/>
        <w:rPr>
          <w:rFonts w:ascii="Arial" w:eastAsia="Arial" w:hAnsi="Arial" w:cs="Arial"/>
        </w:rPr>
      </w:pPr>
    </w:p>
    <w:p w:rsidR="008C078C" w:rsidRDefault="00002759">
      <w:pPr>
        <w:widowControl/>
        <w:numPr>
          <w:ilvl w:val="0"/>
          <w:numId w:val="34"/>
        </w:numPr>
        <w:pBdr>
          <w:top w:val="nil"/>
          <w:left w:val="nil"/>
          <w:bottom w:val="nil"/>
          <w:right w:val="nil"/>
          <w:between w:val="nil"/>
        </w:pBdr>
        <w:jc w:val="both"/>
        <w:rPr>
          <w:rFonts w:ascii="Arial" w:eastAsia="Arial" w:hAnsi="Arial" w:cs="Arial"/>
        </w:rPr>
      </w:pPr>
      <w:r>
        <w:rPr>
          <w:rFonts w:ascii="Arial" w:eastAsia="Arial" w:hAnsi="Arial" w:cs="Arial"/>
        </w:rPr>
        <w:t>Osoby, které nejsou žáky nebo zaměstnanci školy, mohou do budovy školy vstupovat bez předchozího souhlasu ředitele školy nebo jím pověřeného pracovníka:</w:t>
      </w:r>
    </w:p>
    <w:p w:rsidR="008C078C" w:rsidRDefault="00002759">
      <w:pPr>
        <w:widowControl/>
        <w:numPr>
          <w:ilvl w:val="0"/>
          <w:numId w:val="35"/>
        </w:numPr>
        <w:pBdr>
          <w:top w:val="nil"/>
          <w:left w:val="nil"/>
          <w:bottom w:val="nil"/>
          <w:right w:val="nil"/>
          <w:between w:val="nil"/>
        </w:pBdr>
        <w:jc w:val="both"/>
        <w:rPr>
          <w:rFonts w:ascii="Arial" w:eastAsia="Arial" w:hAnsi="Arial" w:cs="Arial"/>
        </w:rPr>
      </w:pPr>
      <w:r>
        <w:rPr>
          <w:rFonts w:ascii="Arial" w:eastAsia="Arial" w:hAnsi="Arial" w:cs="Arial"/>
        </w:rPr>
        <w:t>do podatelny (kanceláře) na dobu nezbytně nutnou k doručení písemnosti nebo učinění ústního podání</w:t>
      </w:r>
    </w:p>
    <w:p w:rsidR="008C078C" w:rsidRDefault="00002759">
      <w:pPr>
        <w:widowControl/>
        <w:numPr>
          <w:ilvl w:val="0"/>
          <w:numId w:val="35"/>
        </w:numPr>
        <w:pBdr>
          <w:top w:val="nil"/>
          <w:left w:val="nil"/>
          <w:bottom w:val="nil"/>
          <w:right w:val="nil"/>
          <w:between w:val="nil"/>
        </w:pBdr>
        <w:jc w:val="both"/>
        <w:rPr>
          <w:rFonts w:ascii="Arial" w:eastAsia="Arial" w:hAnsi="Arial" w:cs="Arial"/>
        </w:rPr>
      </w:pPr>
      <w:r>
        <w:rPr>
          <w:rFonts w:ascii="Arial" w:eastAsia="Arial" w:hAnsi="Arial" w:cs="Arial"/>
        </w:rPr>
        <w:t>v době konání akcí organizovaných školou, při nichž se předpokládá účast veřejnosti, do prostor vymezených pro konání akce</w:t>
      </w:r>
    </w:p>
    <w:p w:rsidR="008C078C" w:rsidRDefault="00002759">
      <w:pPr>
        <w:widowControl/>
        <w:numPr>
          <w:ilvl w:val="0"/>
          <w:numId w:val="35"/>
        </w:numPr>
        <w:pBdr>
          <w:top w:val="nil"/>
          <w:left w:val="nil"/>
          <w:bottom w:val="nil"/>
          <w:right w:val="nil"/>
          <w:between w:val="nil"/>
        </w:pBdr>
        <w:jc w:val="both"/>
        <w:rPr>
          <w:rFonts w:ascii="Arial" w:eastAsia="Arial" w:hAnsi="Arial" w:cs="Arial"/>
        </w:rPr>
      </w:pPr>
      <w:r>
        <w:rPr>
          <w:rFonts w:ascii="Arial" w:eastAsia="Arial" w:hAnsi="Arial" w:cs="Arial"/>
        </w:rPr>
        <w:t>v době konání akcí organizovaných jinou právnickou nebo fyzickou osobou, která využívá prostor školy na základě smlouvy o pronájmu, do prostor vymezených ke konání akce.</w:t>
      </w:r>
    </w:p>
    <w:p w:rsidR="008C078C" w:rsidRDefault="00002759">
      <w:pPr>
        <w:widowControl/>
        <w:numPr>
          <w:ilvl w:val="0"/>
          <w:numId w:val="34"/>
        </w:numPr>
        <w:spacing w:before="120"/>
        <w:jc w:val="both"/>
        <w:rPr>
          <w:rFonts w:ascii="Arial" w:eastAsia="Arial" w:hAnsi="Arial" w:cs="Arial"/>
        </w:rPr>
      </w:pPr>
      <w:r>
        <w:rPr>
          <w:rFonts w:ascii="Arial" w:eastAsia="Arial" w:hAnsi="Arial" w:cs="Arial"/>
        </w:rPr>
        <w:t>Zákonní zástupci žáků, popřípadě jimi pověřené osoby mohou bez předchozího souhlasu ředitele nebo jím pověřeného pracovníka vstupovat do budovy školy:</w:t>
      </w:r>
    </w:p>
    <w:p w:rsidR="008C078C" w:rsidRDefault="00002759">
      <w:pPr>
        <w:widowControl/>
        <w:numPr>
          <w:ilvl w:val="0"/>
          <w:numId w:val="36"/>
        </w:numPr>
        <w:pBdr>
          <w:top w:val="nil"/>
          <w:left w:val="nil"/>
          <w:bottom w:val="nil"/>
          <w:right w:val="nil"/>
          <w:between w:val="nil"/>
        </w:pBdr>
        <w:jc w:val="both"/>
        <w:rPr>
          <w:rFonts w:ascii="Arial" w:eastAsia="Arial" w:hAnsi="Arial" w:cs="Arial"/>
        </w:rPr>
      </w:pPr>
      <w:r>
        <w:rPr>
          <w:rFonts w:ascii="Arial" w:eastAsia="Arial" w:hAnsi="Arial" w:cs="Arial"/>
        </w:rPr>
        <w:t>do školní jídelny na dobu nezbytně nutnou k odhlášení stravování žáka nebo k vyzvednutí neodebrané stravy v první den nepřítomnosti žáka ve škole</w:t>
      </w:r>
    </w:p>
    <w:p w:rsidR="008C078C" w:rsidRDefault="00002759">
      <w:pPr>
        <w:widowControl/>
        <w:numPr>
          <w:ilvl w:val="0"/>
          <w:numId w:val="36"/>
        </w:numPr>
        <w:pBdr>
          <w:top w:val="nil"/>
          <w:left w:val="nil"/>
          <w:bottom w:val="nil"/>
          <w:right w:val="nil"/>
          <w:between w:val="nil"/>
        </w:pBdr>
        <w:jc w:val="both"/>
        <w:rPr>
          <w:rFonts w:ascii="Arial" w:eastAsia="Arial" w:hAnsi="Arial" w:cs="Arial"/>
        </w:rPr>
      </w:pPr>
      <w:r>
        <w:rPr>
          <w:rFonts w:ascii="Arial" w:eastAsia="Arial" w:hAnsi="Arial" w:cs="Arial"/>
        </w:rPr>
        <w:t>v době konání pravidelných třídních schůzek</w:t>
      </w:r>
    </w:p>
    <w:p w:rsidR="008C078C" w:rsidRDefault="00002759">
      <w:pPr>
        <w:widowControl/>
        <w:numPr>
          <w:ilvl w:val="0"/>
          <w:numId w:val="36"/>
        </w:numPr>
        <w:pBdr>
          <w:top w:val="nil"/>
          <w:left w:val="nil"/>
          <w:bottom w:val="nil"/>
          <w:right w:val="nil"/>
          <w:between w:val="nil"/>
        </w:pBdr>
        <w:jc w:val="both"/>
        <w:rPr>
          <w:rFonts w:ascii="Arial" w:eastAsia="Arial" w:hAnsi="Arial" w:cs="Arial"/>
        </w:rPr>
      </w:pPr>
      <w:r>
        <w:rPr>
          <w:rFonts w:ascii="Arial" w:eastAsia="Arial" w:hAnsi="Arial" w:cs="Arial"/>
        </w:rPr>
        <w:t>na dobu nezbytně nutnou k uskutečnění schůzky s pedagogickým pracovníkem školy, která byla předem dohodnuta</w:t>
      </w:r>
    </w:p>
    <w:p w:rsidR="008C078C" w:rsidRDefault="00002759">
      <w:pPr>
        <w:widowControl/>
        <w:numPr>
          <w:ilvl w:val="0"/>
          <w:numId w:val="36"/>
        </w:numPr>
        <w:pBdr>
          <w:top w:val="nil"/>
          <w:left w:val="nil"/>
          <w:bottom w:val="nil"/>
          <w:right w:val="nil"/>
          <w:between w:val="nil"/>
        </w:pBdr>
        <w:jc w:val="both"/>
        <w:rPr>
          <w:rFonts w:ascii="Arial" w:eastAsia="Arial" w:hAnsi="Arial" w:cs="Arial"/>
        </w:rPr>
      </w:pPr>
      <w:r>
        <w:rPr>
          <w:rFonts w:ascii="Arial" w:eastAsia="Arial" w:hAnsi="Arial" w:cs="Arial"/>
        </w:rPr>
        <w:t>při předávání nebo vyzvednutí dítěte ze školní družiny</w:t>
      </w:r>
    </w:p>
    <w:p w:rsidR="008C078C" w:rsidRDefault="00002759">
      <w:pPr>
        <w:widowControl/>
        <w:numPr>
          <w:ilvl w:val="0"/>
          <w:numId w:val="34"/>
        </w:numPr>
        <w:spacing w:before="120"/>
        <w:jc w:val="both"/>
        <w:rPr>
          <w:rFonts w:ascii="Arial" w:eastAsia="Arial" w:hAnsi="Arial" w:cs="Arial"/>
        </w:rPr>
      </w:pPr>
      <w:r>
        <w:rPr>
          <w:rFonts w:ascii="Arial" w:eastAsia="Arial" w:hAnsi="Arial" w:cs="Arial"/>
        </w:rPr>
        <w:t xml:space="preserve">Zákonný zástupce žáka, popř. jiná osoba, se může účastnit vyučování pouze po předchozím souhlasu ředitele školy nebo jím pověřené </w:t>
      </w:r>
      <w:proofErr w:type="gramStart"/>
      <w:r>
        <w:rPr>
          <w:rFonts w:ascii="Arial" w:eastAsia="Arial" w:hAnsi="Arial" w:cs="Arial"/>
        </w:rPr>
        <w:t>osoby</w:t>
      </w:r>
      <w:proofErr w:type="gramEnd"/>
      <w:r>
        <w:rPr>
          <w:rFonts w:ascii="Arial" w:eastAsia="Arial" w:hAnsi="Arial" w:cs="Arial"/>
        </w:rPr>
        <w:t xml:space="preserve"> a to v rozsahu a za podmínek stanovených </w:t>
      </w:r>
      <w:r>
        <w:rPr>
          <w:rFonts w:ascii="Arial" w:eastAsia="Arial" w:hAnsi="Arial" w:cs="Arial"/>
        </w:rPr>
        <w:lastRenderedPageBreak/>
        <w:t xml:space="preserve">ředitelem školy nebo jím pověřeného pracovníka a za předpokladu, že nebude žádným způsobem narušována výuka. </w:t>
      </w:r>
    </w:p>
    <w:p w:rsidR="008C078C" w:rsidRDefault="00002759">
      <w:pPr>
        <w:widowControl/>
        <w:numPr>
          <w:ilvl w:val="0"/>
          <w:numId w:val="34"/>
        </w:numPr>
        <w:spacing w:before="120"/>
        <w:jc w:val="both"/>
        <w:rPr>
          <w:rFonts w:ascii="Arial" w:eastAsia="Arial" w:hAnsi="Arial" w:cs="Arial"/>
        </w:rPr>
      </w:pPr>
      <w:r>
        <w:rPr>
          <w:rFonts w:ascii="Arial" w:eastAsia="Arial" w:hAnsi="Arial" w:cs="Arial"/>
        </w:rPr>
        <w:t>Zákonní zástupci, kteří ráno přivádí dítě do školy, jej doprovodí pouze do vestibulu školy u žákovského vchodu. Do třídy nebo oddělení školní družiny odchází dítě samo.</w:t>
      </w:r>
    </w:p>
    <w:p w:rsidR="008C078C" w:rsidRDefault="00002759">
      <w:pPr>
        <w:widowControl/>
        <w:numPr>
          <w:ilvl w:val="0"/>
          <w:numId w:val="34"/>
        </w:numPr>
        <w:spacing w:before="120"/>
        <w:jc w:val="both"/>
        <w:rPr>
          <w:rFonts w:ascii="Arial" w:eastAsia="Arial" w:hAnsi="Arial" w:cs="Arial"/>
        </w:rPr>
      </w:pPr>
      <w:r>
        <w:rPr>
          <w:rFonts w:ascii="Arial" w:eastAsia="Arial" w:hAnsi="Arial" w:cs="Arial"/>
        </w:rPr>
        <w:t>Pro vyzvedávání dětí ze školy, případně ze ŠD slouží prostor vestibulu školy u žákovského vchodu. V jiných prostorách zákonní zástupci na děti nečekají.</w:t>
      </w:r>
    </w:p>
    <w:p w:rsidR="008C078C" w:rsidRDefault="008C078C">
      <w:pPr>
        <w:widowControl/>
        <w:ind w:left="720"/>
        <w:jc w:val="both"/>
        <w:rPr>
          <w:rFonts w:ascii="Arial" w:eastAsia="Arial" w:hAnsi="Arial" w:cs="Arial"/>
          <w:color w:val="FF0000"/>
        </w:rPr>
      </w:pPr>
    </w:p>
    <w:p w:rsidR="008C078C" w:rsidRDefault="00002759">
      <w:pPr>
        <w:widowControl/>
        <w:shd w:val="clear" w:color="auto" w:fill="FFFFFF"/>
        <w:jc w:val="both"/>
        <w:rPr>
          <w:rFonts w:ascii="Arial" w:eastAsia="Arial" w:hAnsi="Arial" w:cs="Arial"/>
          <w:b/>
          <w:sz w:val="24"/>
          <w:szCs w:val="24"/>
        </w:rPr>
      </w:pPr>
      <w:r>
        <w:rPr>
          <w:rFonts w:ascii="Arial" w:eastAsia="Arial" w:hAnsi="Arial" w:cs="Arial"/>
          <w:b/>
          <w:sz w:val="24"/>
          <w:szCs w:val="24"/>
        </w:rPr>
        <w:t>4.3 Ochrana před sociálně patologickými jevy</w:t>
      </w:r>
    </w:p>
    <w:p w:rsidR="008C078C" w:rsidRDefault="008C078C">
      <w:pPr>
        <w:widowControl/>
        <w:ind w:left="720"/>
        <w:jc w:val="both"/>
        <w:rPr>
          <w:rFonts w:ascii="Arial" w:eastAsia="Arial" w:hAnsi="Arial" w:cs="Arial"/>
          <w:color w:val="FF0000"/>
        </w:rPr>
      </w:pPr>
    </w:p>
    <w:p w:rsidR="008C078C" w:rsidRDefault="00002759">
      <w:pPr>
        <w:widowControl/>
        <w:numPr>
          <w:ilvl w:val="0"/>
          <w:numId w:val="38"/>
        </w:numPr>
        <w:jc w:val="both"/>
        <w:rPr>
          <w:rFonts w:ascii="Arial" w:eastAsia="Arial" w:hAnsi="Arial" w:cs="Arial"/>
        </w:rPr>
      </w:pPr>
      <w:r>
        <w:rPr>
          <w:rFonts w:ascii="Arial" w:eastAsia="Arial" w:hAnsi="Arial" w:cs="Arial"/>
        </w:rPr>
        <w:t>Žáci mají zakázáno šikanování a jiné projevy hrubosti vůči jiným žákům a všem zaměstnancům školy.</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Žáci se nevyjadřují vulgárně.</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Žáci mají zakázány projevy rasové, xenofobní a náboženské nesnášenlivosti.</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Žáci mají zakázáno nošení, distribuci a zneužívání návykových látek včetně cigaret a alkoholu ve škole. Totéž platí i na školním hřišti a akcích mimo školu pořádaných školou. Povinností žáků je upozornit na tyto negativní jevy třídního učitele, popřípadě ředitelství školy.</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V celém areálu školy a před vstupem do školy je přísně zakázáno užívání, donášení, držení, distribuce a propagace návykových látek, včetně alkoholických nápojů a kouření.</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Žákům je zakázáno pořizovat jakýkoliv obrazový či zvukový záznam v budově školy nebo při akci pořádané školou bez souhlasu natáčené osoby a souhlasu dozorujícího učitele.</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 xml:space="preserve">Při používání PC a jiných elektronických zařízení (mobilů, </w:t>
      </w:r>
      <w:proofErr w:type="spellStart"/>
      <w:r>
        <w:rPr>
          <w:rFonts w:ascii="Arial" w:eastAsia="Arial" w:hAnsi="Arial" w:cs="Arial"/>
        </w:rPr>
        <w:t>tabletů</w:t>
      </w:r>
      <w:proofErr w:type="spellEnd"/>
      <w:r>
        <w:rPr>
          <w:rFonts w:ascii="Arial" w:eastAsia="Arial" w:hAnsi="Arial" w:cs="Arial"/>
        </w:rPr>
        <w:t xml:space="preserve">, </w:t>
      </w:r>
      <w:proofErr w:type="spellStart"/>
      <w:r>
        <w:rPr>
          <w:rFonts w:ascii="Arial" w:eastAsia="Arial" w:hAnsi="Arial" w:cs="Arial"/>
        </w:rPr>
        <w:t>iPadů</w:t>
      </w:r>
      <w:proofErr w:type="spellEnd"/>
      <w:r>
        <w:rPr>
          <w:rFonts w:ascii="Arial" w:eastAsia="Arial" w:hAnsi="Arial" w:cs="Arial"/>
        </w:rPr>
        <w:t xml:space="preserve"> </w:t>
      </w:r>
      <w:proofErr w:type="gramStart"/>
      <w:r>
        <w:rPr>
          <w:rFonts w:ascii="Arial" w:eastAsia="Arial" w:hAnsi="Arial" w:cs="Arial"/>
        </w:rPr>
        <w:t>… )</w:t>
      </w:r>
      <w:proofErr w:type="gramEnd"/>
      <w:r>
        <w:rPr>
          <w:rFonts w:ascii="Arial" w:eastAsia="Arial" w:hAnsi="Arial" w:cs="Arial"/>
        </w:rPr>
        <w:t xml:space="preserve"> mají  žáci zakázáno  přistupovat na stránky, které mohou narušit mravní a psychický vývoj dítěte, nabízejí pornografii, hry a videa s věkově nepřiměřeným obsahem (extrémismus, násilí, podpora toxikomanie, sebepoškozování … ) nebo porušují zákony ČR.</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 xml:space="preserve">Všichni žáci, jejich zákonní zástupci a pracovníci školy jsou povinni aktivně se podílet na zamezení výskytu šikany, vandalismu, brutality, rasismu, kriminality, nepřátelství nebo násilí. Při každém zjištění těchto jevů nebo podezření na ně, jsou povinni okamžitě informovat třídního učitele, výchovného poradce nebo vedení školy a případné oběti poskytnout podle svých možností a schopností náležitou ochranu. Závažné případy jsou postoupeny orgánům činným v trestním řízení. </w:t>
      </w:r>
    </w:p>
    <w:p w:rsidR="008C078C" w:rsidRDefault="00002759">
      <w:pPr>
        <w:widowControl/>
        <w:numPr>
          <w:ilvl w:val="0"/>
          <w:numId w:val="38"/>
        </w:numPr>
        <w:spacing w:before="120"/>
        <w:jc w:val="both"/>
        <w:rPr>
          <w:rFonts w:ascii="Arial" w:eastAsia="Arial" w:hAnsi="Arial" w:cs="Arial"/>
        </w:rPr>
      </w:pPr>
      <w:r>
        <w:rPr>
          <w:rFonts w:ascii="Arial" w:eastAsia="Arial" w:hAnsi="Arial" w:cs="Arial"/>
        </w:rPr>
        <w:t xml:space="preserve">Osobám podezřelým, že jsou pod vlivem alkoholu či jiných omamných látek, nebude vstup do budovy školy umožněn. </w:t>
      </w:r>
    </w:p>
    <w:p w:rsidR="008C078C" w:rsidRDefault="008C078C">
      <w:pPr>
        <w:keepNext/>
        <w:keepLines/>
        <w:pBdr>
          <w:top w:val="nil"/>
          <w:left w:val="nil"/>
          <w:bottom w:val="nil"/>
          <w:right w:val="nil"/>
          <w:between w:val="nil"/>
        </w:pBdr>
        <w:ind w:left="360"/>
        <w:jc w:val="center"/>
        <w:rPr>
          <w:rFonts w:ascii="Arial" w:eastAsia="Arial" w:hAnsi="Arial" w:cs="Arial"/>
          <w:i/>
          <w:color w:val="1E4D78"/>
        </w:rPr>
      </w:pPr>
    </w:p>
    <w:p w:rsidR="008C078C" w:rsidRDefault="008C078C"/>
    <w:p w:rsidR="008C078C" w:rsidRDefault="00002759">
      <w:pPr>
        <w:keepNext/>
        <w:keepLines/>
        <w:pBdr>
          <w:top w:val="nil"/>
          <w:left w:val="nil"/>
          <w:bottom w:val="nil"/>
          <w:right w:val="nil"/>
          <w:between w:val="nil"/>
        </w:pBdr>
        <w:ind w:left="360"/>
        <w:jc w:val="center"/>
        <w:rPr>
          <w:rFonts w:ascii="Arial" w:eastAsia="Arial" w:hAnsi="Arial" w:cs="Arial"/>
          <w:b/>
          <w:sz w:val="28"/>
          <w:szCs w:val="28"/>
        </w:rPr>
      </w:pPr>
      <w:r>
        <w:rPr>
          <w:rFonts w:ascii="Arial" w:eastAsia="Arial" w:hAnsi="Arial" w:cs="Arial"/>
          <w:b/>
          <w:sz w:val="28"/>
          <w:szCs w:val="28"/>
        </w:rPr>
        <w:t>5. Podmínky zacházení s majetkem školy ze strany žáků</w:t>
      </w:r>
    </w:p>
    <w:p w:rsidR="008C078C" w:rsidRDefault="008C078C">
      <w:pPr>
        <w:widowControl/>
        <w:pBdr>
          <w:top w:val="nil"/>
          <w:left w:val="nil"/>
          <w:bottom w:val="nil"/>
          <w:right w:val="nil"/>
          <w:between w:val="nil"/>
        </w:pBdr>
        <w:ind w:left="720" w:hanging="360"/>
        <w:jc w:val="both"/>
        <w:rPr>
          <w:rFonts w:ascii="Arial" w:eastAsia="Arial" w:hAnsi="Arial" w:cs="Arial"/>
        </w:rPr>
      </w:pPr>
    </w:p>
    <w:p w:rsidR="008C078C" w:rsidRDefault="00002759">
      <w:pPr>
        <w:widowControl/>
        <w:numPr>
          <w:ilvl w:val="0"/>
          <w:numId w:val="40"/>
        </w:numPr>
        <w:pBdr>
          <w:top w:val="nil"/>
          <w:left w:val="nil"/>
          <w:bottom w:val="nil"/>
          <w:right w:val="nil"/>
          <w:between w:val="nil"/>
        </w:pBdr>
        <w:jc w:val="both"/>
        <w:rPr>
          <w:rFonts w:ascii="Arial" w:eastAsia="Arial" w:hAnsi="Arial" w:cs="Arial"/>
        </w:rPr>
      </w:pPr>
      <w:r>
        <w:rPr>
          <w:rFonts w:ascii="Arial" w:eastAsia="Arial" w:hAnsi="Arial" w:cs="Arial"/>
        </w:rPr>
        <w:t>Žáci mají právo používat zařízení školy, pomůcky a učebnice pouze v souvislosti s výukou. Jsou povinni se řídit pokyny učitelů nebo jiných oprávněných osob.</w:t>
      </w:r>
    </w:p>
    <w:p w:rsidR="008C078C" w:rsidRDefault="00002759">
      <w:pPr>
        <w:widowControl/>
        <w:numPr>
          <w:ilvl w:val="0"/>
          <w:numId w:val="40"/>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Žáci jsou povinni šetrně zacházet s učebnicemi, které jim byly svěřeny v souvislosti s výukou.  Jsou si vědomi, že v případě neúměrného poničení učebnic zakoupí učebnici novou. </w:t>
      </w:r>
    </w:p>
    <w:p w:rsidR="008C078C" w:rsidRDefault="00002759">
      <w:pPr>
        <w:widowControl/>
        <w:numPr>
          <w:ilvl w:val="0"/>
          <w:numId w:val="40"/>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Žáci i zaměstnanci školy udržují třídu, vnitřní i okolní prostory školy v čistotě a pořádku, chrání majetek školy před poškozením. </w:t>
      </w:r>
    </w:p>
    <w:p w:rsidR="008C078C" w:rsidRDefault="00002759">
      <w:pPr>
        <w:widowControl/>
        <w:numPr>
          <w:ilvl w:val="0"/>
          <w:numId w:val="40"/>
        </w:numPr>
        <w:pBdr>
          <w:top w:val="nil"/>
          <w:left w:val="nil"/>
          <w:bottom w:val="nil"/>
          <w:right w:val="nil"/>
          <w:between w:val="nil"/>
        </w:pBdr>
        <w:spacing w:before="120"/>
        <w:jc w:val="both"/>
        <w:rPr>
          <w:rFonts w:ascii="Arial" w:eastAsia="Arial" w:hAnsi="Arial" w:cs="Arial"/>
        </w:rPr>
      </w:pPr>
      <w:r>
        <w:rPr>
          <w:rFonts w:ascii="Arial" w:eastAsia="Arial" w:hAnsi="Arial" w:cs="Arial"/>
        </w:rPr>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 zástupcem zjednat nápravu škody i tím, že na vlastní náklady uvede poškozenou věc do původního stavu. Neuhrazení způsobené škody je důvodem pro vymáhání náhrady škody soudní cestou.</w:t>
      </w:r>
    </w:p>
    <w:p w:rsidR="008C078C" w:rsidRDefault="00002759">
      <w:pPr>
        <w:widowControl/>
        <w:numPr>
          <w:ilvl w:val="0"/>
          <w:numId w:val="40"/>
        </w:numPr>
        <w:spacing w:before="120"/>
        <w:jc w:val="both"/>
        <w:rPr>
          <w:rFonts w:ascii="Arial" w:eastAsia="Arial" w:hAnsi="Arial" w:cs="Arial"/>
        </w:rPr>
      </w:pPr>
      <w:r>
        <w:rPr>
          <w:rFonts w:ascii="Arial" w:eastAsia="Arial" w:hAnsi="Arial" w:cs="Arial"/>
        </w:rPr>
        <w:t xml:space="preserve">Při úhradě škody školou nebo pojišťovnou je zákonný zástupce žáka, jemuž škoda vznikla, povinen doložit vhodným dokladem výši vzniklé škody (paragon, stvrzenka apod.). </w:t>
      </w:r>
    </w:p>
    <w:p w:rsidR="008C078C" w:rsidRDefault="008C078C">
      <w:pPr>
        <w:jc w:val="center"/>
        <w:rPr>
          <w:rFonts w:ascii="Arial" w:eastAsia="Arial" w:hAnsi="Arial" w:cs="Arial"/>
          <w:b/>
          <w:sz w:val="28"/>
          <w:szCs w:val="28"/>
        </w:rPr>
      </w:pPr>
    </w:p>
    <w:p w:rsidR="008C078C" w:rsidRDefault="008C078C">
      <w:pPr>
        <w:jc w:val="center"/>
        <w:rPr>
          <w:rFonts w:ascii="Arial" w:eastAsia="Arial" w:hAnsi="Arial" w:cs="Arial"/>
          <w:b/>
          <w:sz w:val="28"/>
          <w:szCs w:val="28"/>
        </w:rPr>
      </w:pPr>
    </w:p>
    <w:p w:rsidR="008C078C" w:rsidRDefault="00002759">
      <w:pPr>
        <w:jc w:val="center"/>
        <w:rPr>
          <w:rFonts w:ascii="Arial" w:eastAsia="Arial" w:hAnsi="Arial" w:cs="Arial"/>
          <w:b/>
          <w:sz w:val="28"/>
          <w:szCs w:val="28"/>
        </w:rPr>
      </w:pPr>
      <w:r>
        <w:rPr>
          <w:rFonts w:ascii="Arial" w:eastAsia="Arial" w:hAnsi="Arial" w:cs="Arial"/>
          <w:b/>
          <w:sz w:val="28"/>
          <w:szCs w:val="28"/>
        </w:rPr>
        <w:t>6. Ochrana osobních údajů</w:t>
      </w:r>
    </w:p>
    <w:p w:rsidR="008C078C" w:rsidRDefault="008C078C">
      <w:pPr>
        <w:jc w:val="center"/>
        <w:rPr>
          <w:rFonts w:ascii="Arial" w:eastAsia="Arial" w:hAnsi="Arial" w:cs="Arial"/>
          <w:b/>
          <w:sz w:val="28"/>
          <w:szCs w:val="28"/>
        </w:rPr>
      </w:pPr>
    </w:p>
    <w:p w:rsidR="008C078C" w:rsidRDefault="00002759">
      <w:pPr>
        <w:widowControl/>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Pedagogičtí pracovníci mají povinnost zachovávat mlčenlivost a chránit před zneužitím osobní údaje, informace o zdravotním stavu dětí a výsledky poradenské pomoci školského poradenského zařízení a školního poradenského pracoviště, s nimiž přišli do styku.</w:t>
      </w:r>
    </w:p>
    <w:p w:rsidR="008C078C" w:rsidRDefault="008C078C">
      <w:pPr>
        <w:widowControl/>
        <w:pBdr>
          <w:top w:val="nil"/>
          <w:left w:val="nil"/>
          <w:bottom w:val="nil"/>
          <w:right w:val="nil"/>
          <w:between w:val="nil"/>
        </w:pBdr>
        <w:ind w:left="720"/>
        <w:jc w:val="both"/>
        <w:rPr>
          <w:rFonts w:ascii="Arial" w:eastAsia="Arial" w:hAnsi="Arial" w:cs="Arial"/>
        </w:rPr>
      </w:pPr>
    </w:p>
    <w:p w:rsidR="008C078C" w:rsidRDefault="00002759">
      <w:pPr>
        <w:widowControl/>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Právo zákonných zástupců dětí na přístup k osobním údajům, na opravu a výmaz osobních údajů a právo vznést námitku proti zpracování osobních údajů se řídí směrnicí ředitele školy k ochraně osobních údajů.</w:t>
      </w:r>
    </w:p>
    <w:p w:rsidR="008C078C" w:rsidRDefault="00002759">
      <w:pPr>
        <w:widowControl/>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Zpracování osobních údajů žáků za účelem propagace školy (webové stránky, propagační materiály, fotografie) je možné pouze s výslovným souhlasem zákonných zástupců dětí.</w:t>
      </w:r>
    </w:p>
    <w:p w:rsidR="008C078C" w:rsidRDefault="008C078C">
      <w:pPr>
        <w:widowControl/>
        <w:pBdr>
          <w:top w:val="nil"/>
          <w:left w:val="nil"/>
          <w:bottom w:val="nil"/>
          <w:right w:val="nil"/>
          <w:between w:val="nil"/>
        </w:pBdr>
        <w:ind w:left="720"/>
        <w:jc w:val="both"/>
        <w:rPr>
          <w:rFonts w:ascii="Arial" w:eastAsia="Arial" w:hAnsi="Arial" w:cs="Arial"/>
        </w:rPr>
      </w:pPr>
    </w:p>
    <w:p w:rsidR="008C078C" w:rsidRDefault="00002759">
      <w:pPr>
        <w:widowControl/>
        <w:numPr>
          <w:ilvl w:val="0"/>
          <w:numId w:val="7"/>
        </w:numPr>
        <w:pBdr>
          <w:top w:val="nil"/>
          <w:left w:val="nil"/>
          <w:bottom w:val="nil"/>
          <w:right w:val="nil"/>
          <w:between w:val="nil"/>
        </w:pBdr>
        <w:jc w:val="both"/>
        <w:rPr>
          <w:rFonts w:ascii="Arial" w:eastAsia="Arial" w:hAnsi="Arial" w:cs="Arial"/>
        </w:rPr>
      </w:pPr>
      <w:r>
        <w:rPr>
          <w:rFonts w:ascii="Arial" w:eastAsia="Arial" w:hAnsi="Arial" w:cs="Arial"/>
        </w:rPr>
        <w:t>Pořizování zvukových a obrazových záznamů osob (učitel, dítě) bez jejich svolení je v rozporu s občanským zákoníkem (§ 84 a § 85). Narušování vyučovacího procesu mobilním telefonem (případně jinou technikou), bude hodnoceno jako přestupek proti školnímu řádu.</w:t>
      </w:r>
    </w:p>
    <w:p w:rsidR="008C078C" w:rsidRDefault="008C078C">
      <w:pPr>
        <w:jc w:val="both"/>
        <w:rPr>
          <w:rFonts w:ascii="Arial" w:eastAsia="Arial" w:hAnsi="Arial" w:cs="Arial"/>
          <w:color w:val="FF0000"/>
        </w:rPr>
      </w:pPr>
    </w:p>
    <w:p w:rsidR="008C078C" w:rsidRDefault="008C078C">
      <w:pPr>
        <w:jc w:val="both"/>
        <w:rPr>
          <w:rFonts w:ascii="Arial" w:eastAsia="Arial" w:hAnsi="Arial" w:cs="Arial"/>
          <w:color w:val="FF0000"/>
        </w:rPr>
      </w:pPr>
    </w:p>
    <w:p w:rsidR="008C078C" w:rsidRDefault="00002759">
      <w:pPr>
        <w:widowControl/>
        <w:shd w:val="clear" w:color="auto" w:fill="FFFFFF"/>
        <w:spacing w:before="60"/>
        <w:jc w:val="center"/>
        <w:rPr>
          <w:rFonts w:ascii="Arial" w:eastAsia="Arial" w:hAnsi="Arial" w:cs="Arial"/>
          <w:b/>
          <w:sz w:val="28"/>
          <w:szCs w:val="28"/>
        </w:rPr>
      </w:pPr>
      <w:r>
        <w:rPr>
          <w:rFonts w:ascii="Arial" w:eastAsia="Arial" w:hAnsi="Arial" w:cs="Arial"/>
          <w:b/>
          <w:sz w:val="28"/>
          <w:szCs w:val="28"/>
        </w:rPr>
        <w:t>7. Pravidla pro hodnocení výsledků vzdělávání a chování žáků</w:t>
      </w:r>
    </w:p>
    <w:p w:rsidR="008C078C" w:rsidRDefault="008C078C">
      <w:pPr>
        <w:pBdr>
          <w:top w:val="nil"/>
          <w:left w:val="nil"/>
          <w:bottom w:val="nil"/>
          <w:right w:val="nil"/>
          <w:between w:val="nil"/>
        </w:pBdr>
        <w:rPr>
          <w:rFonts w:ascii="Arial" w:eastAsia="Arial" w:hAnsi="Arial" w:cs="Arial"/>
        </w:rPr>
      </w:pPr>
    </w:p>
    <w:p w:rsidR="008C078C" w:rsidRDefault="00002759">
      <w:pPr>
        <w:pBdr>
          <w:top w:val="nil"/>
          <w:left w:val="nil"/>
          <w:bottom w:val="nil"/>
          <w:right w:val="nil"/>
          <w:between w:val="nil"/>
        </w:pBdr>
        <w:rPr>
          <w:rFonts w:ascii="Arial" w:eastAsia="Arial" w:hAnsi="Arial" w:cs="Arial"/>
          <w:b/>
          <w:sz w:val="24"/>
          <w:szCs w:val="24"/>
        </w:rPr>
      </w:pPr>
      <w:r>
        <w:rPr>
          <w:rFonts w:ascii="Arial" w:eastAsia="Arial" w:hAnsi="Arial" w:cs="Arial"/>
          <w:b/>
          <w:sz w:val="24"/>
          <w:szCs w:val="24"/>
        </w:rPr>
        <w:t>Obsah</w:t>
      </w:r>
    </w:p>
    <w:p w:rsidR="008C078C" w:rsidRDefault="008C078C">
      <w:pPr>
        <w:pBdr>
          <w:top w:val="nil"/>
          <w:left w:val="nil"/>
          <w:bottom w:val="nil"/>
          <w:right w:val="nil"/>
          <w:between w:val="nil"/>
        </w:pBdr>
        <w:ind w:left="720"/>
        <w:rPr>
          <w:rFonts w:ascii="Arial" w:eastAsia="Arial" w:hAnsi="Arial" w:cs="Arial"/>
          <w:b/>
        </w:rPr>
      </w:pPr>
    </w:p>
    <w:p w:rsidR="008C078C" w:rsidRDefault="00002759">
      <w:pPr>
        <w:widowControl/>
        <w:numPr>
          <w:ilvl w:val="0"/>
          <w:numId w:val="30"/>
        </w:numPr>
        <w:ind w:left="142" w:hanging="142"/>
        <w:jc w:val="both"/>
        <w:rPr>
          <w:rFonts w:ascii="Arial" w:eastAsia="Arial" w:hAnsi="Arial" w:cs="Arial"/>
        </w:rPr>
      </w:pPr>
      <w:r>
        <w:rPr>
          <w:rFonts w:ascii="Arial" w:eastAsia="Arial" w:hAnsi="Arial" w:cs="Arial"/>
        </w:rPr>
        <w:t>Zásady hodnocení průběhu a výsledků vzdělávání a chování ve škole a na akcích pořádaných školou, zásady a pravidla pro sebehodnocení žáků</w:t>
      </w:r>
    </w:p>
    <w:p w:rsidR="008C078C" w:rsidRDefault="00002759">
      <w:pPr>
        <w:widowControl/>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Zásady hodnocení a výsledků vzdělávání</w:t>
      </w:r>
    </w:p>
    <w:p w:rsidR="008C078C" w:rsidRDefault="00002759">
      <w:pPr>
        <w:widowControl/>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Zásady a pravidla chování ve škole a na akcích pořádaných školou</w:t>
      </w:r>
    </w:p>
    <w:p w:rsidR="008C078C" w:rsidRDefault="00002759">
      <w:pPr>
        <w:widowControl/>
        <w:numPr>
          <w:ilvl w:val="0"/>
          <w:numId w:val="2"/>
        </w:numPr>
        <w:pBdr>
          <w:top w:val="nil"/>
          <w:left w:val="nil"/>
          <w:bottom w:val="nil"/>
          <w:right w:val="nil"/>
          <w:between w:val="nil"/>
        </w:pBdr>
        <w:jc w:val="both"/>
        <w:rPr>
          <w:rFonts w:ascii="Arial" w:eastAsia="Arial" w:hAnsi="Arial" w:cs="Arial"/>
        </w:rPr>
      </w:pPr>
      <w:r>
        <w:rPr>
          <w:rFonts w:ascii="Arial" w:eastAsia="Arial" w:hAnsi="Arial" w:cs="Arial"/>
        </w:rPr>
        <w:t xml:space="preserve">Zásady a pravidla pro sebehodnocení žáků </w:t>
      </w:r>
    </w:p>
    <w:p w:rsidR="008C078C" w:rsidRDefault="00002759">
      <w:pPr>
        <w:widowControl/>
        <w:numPr>
          <w:ilvl w:val="0"/>
          <w:numId w:val="30"/>
        </w:numPr>
        <w:spacing w:before="120"/>
        <w:ind w:left="142" w:hanging="142"/>
        <w:jc w:val="both"/>
        <w:rPr>
          <w:rFonts w:ascii="Arial" w:eastAsia="Arial" w:hAnsi="Arial" w:cs="Arial"/>
        </w:rPr>
      </w:pPr>
      <w:r>
        <w:rPr>
          <w:rFonts w:ascii="Arial" w:eastAsia="Arial" w:hAnsi="Arial" w:cs="Arial"/>
        </w:rPr>
        <w:t>Stupně hodnocení prospěchu a chování v případě použití klasifikace, zásady pro používání slovního hodnocení</w:t>
      </w:r>
    </w:p>
    <w:p w:rsidR="008C078C" w:rsidRDefault="00002759">
      <w:pPr>
        <w:widowControl/>
        <w:numPr>
          <w:ilvl w:val="0"/>
          <w:numId w:val="26"/>
        </w:numPr>
        <w:pBdr>
          <w:top w:val="nil"/>
          <w:left w:val="nil"/>
          <w:bottom w:val="nil"/>
          <w:right w:val="nil"/>
          <w:between w:val="nil"/>
        </w:pBdr>
        <w:jc w:val="both"/>
        <w:rPr>
          <w:rFonts w:ascii="Arial" w:eastAsia="Arial" w:hAnsi="Arial" w:cs="Arial"/>
        </w:rPr>
      </w:pPr>
      <w:r>
        <w:rPr>
          <w:rFonts w:ascii="Arial" w:eastAsia="Arial" w:hAnsi="Arial" w:cs="Arial"/>
        </w:rPr>
        <w:t>Stupně hodnocení</w:t>
      </w:r>
    </w:p>
    <w:p w:rsidR="008C078C" w:rsidRDefault="00002759">
      <w:pPr>
        <w:widowControl/>
        <w:numPr>
          <w:ilvl w:val="0"/>
          <w:numId w:val="26"/>
        </w:numPr>
        <w:pBdr>
          <w:top w:val="nil"/>
          <w:left w:val="nil"/>
          <w:bottom w:val="nil"/>
          <w:right w:val="nil"/>
          <w:between w:val="nil"/>
        </w:pBdr>
        <w:jc w:val="both"/>
        <w:rPr>
          <w:rFonts w:ascii="Arial" w:eastAsia="Arial" w:hAnsi="Arial" w:cs="Arial"/>
        </w:rPr>
      </w:pPr>
      <w:r>
        <w:rPr>
          <w:rFonts w:ascii="Arial" w:eastAsia="Arial" w:hAnsi="Arial" w:cs="Arial"/>
        </w:rPr>
        <w:t>Zásady pro používání klasifikace včetně předem stanovených kritérií</w:t>
      </w:r>
    </w:p>
    <w:p w:rsidR="008C078C" w:rsidRDefault="00002759">
      <w:pPr>
        <w:widowControl/>
        <w:numPr>
          <w:ilvl w:val="0"/>
          <w:numId w:val="26"/>
        </w:numPr>
        <w:pBdr>
          <w:top w:val="nil"/>
          <w:left w:val="nil"/>
          <w:bottom w:val="nil"/>
          <w:right w:val="nil"/>
          <w:between w:val="nil"/>
        </w:pBdr>
        <w:jc w:val="both"/>
        <w:rPr>
          <w:rFonts w:ascii="Arial" w:eastAsia="Arial" w:hAnsi="Arial" w:cs="Arial"/>
        </w:rPr>
      </w:pPr>
      <w:r>
        <w:rPr>
          <w:rFonts w:ascii="Arial" w:eastAsia="Arial" w:hAnsi="Arial" w:cs="Arial"/>
        </w:rPr>
        <w:t>Zásady pro používání slovního hodnocení včetně předem stanovených kritérií</w:t>
      </w:r>
    </w:p>
    <w:p w:rsidR="008C078C" w:rsidRDefault="00002759">
      <w:pPr>
        <w:widowControl/>
        <w:numPr>
          <w:ilvl w:val="0"/>
          <w:numId w:val="30"/>
        </w:numPr>
        <w:spacing w:after="120"/>
        <w:ind w:left="142" w:hanging="142"/>
        <w:jc w:val="both"/>
        <w:rPr>
          <w:rFonts w:ascii="Arial" w:eastAsia="Arial" w:hAnsi="Arial" w:cs="Arial"/>
        </w:rPr>
      </w:pPr>
      <w:r>
        <w:rPr>
          <w:rFonts w:ascii="Arial" w:eastAsia="Arial" w:hAnsi="Arial" w:cs="Arial"/>
        </w:rPr>
        <w:t>Podrobnosti o komisionálních a opravných zkouškách</w:t>
      </w:r>
    </w:p>
    <w:p w:rsidR="008C078C" w:rsidRDefault="00002759">
      <w:pPr>
        <w:widowControl/>
        <w:numPr>
          <w:ilvl w:val="0"/>
          <w:numId w:val="4"/>
        </w:numPr>
        <w:pBdr>
          <w:top w:val="nil"/>
          <w:left w:val="nil"/>
          <w:bottom w:val="nil"/>
          <w:right w:val="nil"/>
          <w:between w:val="nil"/>
        </w:pBdr>
        <w:jc w:val="both"/>
        <w:rPr>
          <w:rFonts w:ascii="Arial" w:eastAsia="Arial" w:hAnsi="Arial" w:cs="Arial"/>
        </w:rPr>
      </w:pPr>
      <w:r>
        <w:rPr>
          <w:rFonts w:ascii="Arial" w:eastAsia="Arial" w:hAnsi="Arial" w:cs="Arial"/>
        </w:rPr>
        <w:t>Komisionální přezkoušení a opravné zkoušky</w:t>
      </w:r>
    </w:p>
    <w:p w:rsidR="008C078C" w:rsidRDefault="00002759">
      <w:pPr>
        <w:widowControl/>
        <w:numPr>
          <w:ilvl w:val="0"/>
          <w:numId w:val="4"/>
        </w:numPr>
        <w:pBdr>
          <w:top w:val="nil"/>
          <w:left w:val="nil"/>
          <w:bottom w:val="nil"/>
          <w:right w:val="nil"/>
          <w:between w:val="nil"/>
        </w:pBdr>
        <w:jc w:val="both"/>
        <w:rPr>
          <w:rFonts w:ascii="Arial" w:eastAsia="Arial" w:hAnsi="Arial" w:cs="Arial"/>
        </w:rPr>
      </w:pPr>
      <w:r>
        <w:rPr>
          <w:rFonts w:ascii="Arial" w:eastAsia="Arial" w:hAnsi="Arial" w:cs="Arial"/>
        </w:rPr>
        <w:t>Odlišnost pro individuální vzdělávání</w:t>
      </w:r>
    </w:p>
    <w:p w:rsidR="008C078C" w:rsidRDefault="00002759">
      <w:pPr>
        <w:widowControl/>
        <w:numPr>
          <w:ilvl w:val="0"/>
          <w:numId w:val="4"/>
        </w:numPr>
        <w:pBdr>
          <w:top w:val="nil"/>
          <w:left w:val="nil"/>
          <w:bottom w:val="nil"/>
          <w:right w:val="nil"/>
          <w:between w:val="nil"/>
        </w:pBdr>
        <w:jc w:val="both"/>
        <w:rPr>
          <w:rFonts w:ascii="Arial" w:eastAsia="Arial" w:hAnsi="Arial" w:cs="Arial"/>
        </w:rPr>
      </w:pPr>
      <w:r>
        <w:rPr>
          <w:rFonts w:ascii="Arial" w:eastAsia="Arial" w:hAnsi="Arial" w:cs="Arial"/>
        </w:rPr>
        <w:t>Zkoušky při plnění povinné školní docházky v zahraničí nebo v zahraniční škole na území ČR</w:t>
      </w:r>
    </w:p>
    <w:p w:rsidR="008C078C" w:rsidRDefault="00002759">
      <w:pPr>
        <w:widowControl/>
        <w:numPr>
          <w:ilvl w:val="0"/>
          <w:numId w:val="30"/>
        </w:numPr>
        <w:spacing w:before="120"/>
        <w:ind w:left="142" w:hanging="142"/>
        <w:jc w:val="both"/>
        <w:rPr>
          <w:rFonts w:ascii="Arial" w:eastAsia="Arial" w:hAnsi="Arial" w:cs="Arial"/>
        </w:rPr>
      </w:pPr>
      <w:r>
        <w:rPr>
          <w:rFonts w:ascii="Arial" w:eastAsia="Arial" w:hAnsi="Arial" w:cs="Arial"/>
        </w:rPr>
        <w:t>Způsob získávání podkladů pro hodnocení, zásady pro stanovení celkového hodnocení žáka na vysvědčení v případě použití slovního hodnocení nebo kombinace slovního hodnocení a klasifikace</w:t>
      </w:r>
    </w:p>
    <w:p w:rsidR="008C078C" w:rsidRDefault="00002759">
      <w:pPr>
        <w:widowControl/>
        <w:numPr>
          <w:ilvl w:val="0"/>
          <w:numId w:val="30"/>
        </w:numPr>
        <w:spacing w:before="120"/>
        <w:ind w:left="142" w:hanging="142"/>
        <w:jc w:val="both"/>
        <w:rPr>
          <w:rFonts w:ascii="Arial" w:eastAsia="Arial" w:hAnsi="Arial" w:cs="Arial"/>
        </w:rPr>
      </w:pPr>
      <w:r>
        <w:rPr>
          <w:rFonts w:ascii="Arial" w:eastAsia="Arial" w:hAnsi="Arial" w:cs="Arial"/>
        </w:rPr>
        <w:t>Způsob hodnocení žáků se speciálními vzdělávacími potřebami</w:t>
      </w:r>
    </w:p>
    <w:p w:rsidR="008C078C" w:rsidRDefault="00002759">
      <w:pPr>
        <w:widowControl/>
        <w:numPr>
          <w:ilvl w:val="0"/>
          <w:numId w:val="30"/>
        </w:numPr>
        <w:spacing w:before="120"/>
        <w:ind w:left="142"/>
        <w:jc w:val="both"/>
        <w:rPr>
          <w:rFonts w:ascii="Arial" w:eastAsia="Arial" w:hAnsi="Arial" w:cs="Arial"/>
        </w:rPr>
      </w:pPr>
      <w:r>
        <w:rPr>
          <w:rFonts w:ascii="Arial" w:eastAsia="Arial" w:hAnsi="Arial" w:cs="Arial"/>
        </w:rPr>
        <w:t>Hodnocení nadaných žáků</w:t>
      </w:r>
    </w:p>
    <w:p w:rsidR="008C078C" w:rsidRDefault="008C078C">
      <w:pPr>
        <w:jc w:val="both"/>
        <w:rPr>
          <w:rFonts w:ascii="Arial" w:eastAsia="Arial" w:hAnsi="Arial" w:cs="Arial"/>
          <w:b/>
        </w:rPr>
      </w:pPr>
    </w:p>
    <w:p w:rsidR="008C078C" w:rsidRDefault="008C078C">
      <w:pPr>
        <w:jc w:val="both"/>
        <w:rPr>
          <w:rFonts w:ascii="Arial" w:eastAsia="Arial" w:hAnsi="Arial" w:cs="Arial"/>
          <w:b/>
        </w:rPr>
      </w:pPr>
    </w:p>
    <w:p w:rsidR="008C078C" w:rsidRDefault="00002759">
      <w:pPr>
        <w:widowControl/>
        <w:numPr>
          <w:ilvl w:val="0"/>
          <w:numId w:val="31"/>
        </w:numPr>
        <w:ind w:left="142" w:hanging="142"/>
        <w:jc w:val="center"/>
        <w:rPr>
          <w:rFonts w:ascii="Arial" w:eastAsia="Arial" w:hAnsi="Arial" w:cs="Arial"/>
          <w:b/>
          <w:sz w:val="28"/>
          <w:szCs w:val="28"/>
        </w:rPr>
      </w:pPr>
      <w:r>
        <w:rPr>
          <w:rFonts w:ascii="Arial" w:eastAsia="Arial" w:hAnsi="Arial" w:cs="Arial"/>
          <w:b/>
          <w:sz w:val="28"/>
          <w:szCs w:val="28"/>
        </w:rPr>
        <w:t>Zásady hodnocení průběhu a výsledků vzdělávání a chování ve škole a na akcích pořádaných školou, zásady a pravidla pro sebehodnocení žáků</w:t>
      </w:r>
    </w:p>
    <w:p w:rsidR="008C078C" w:rsidRDefault="00002759">
      <w:pPr>
        <w:rPr>
          <w:rFonts w:ascii="Arial" w:eastAsia="Arial" w:hAnsi="Arial" w:cs="Arial"/>
        </w:rPr>
      </w:pPr>
      <w:r>
        <w:rPr>
          <w:rFonts w:ascii="Arial" w:eastAsia="Arial" w:hAnsi="Arial" w:cs="Arial"/>
        </w:rPr>
        <w:t xml:space="preserve">  </w:t>
      </w:r>
    </w:p>
    <w:p w:rsidR="008C078C" w:rsidRDefault="00002759">
      <w:pPr>
        <w:widowControl/>
        <w:ind w:left="426" w:hanging="426"/>
        <w:jc w:val="both"/>
        <w:rPr>
          <w:rFonts w:ascii="Arial" w:eastAsia="Arial" w:hAnsi="Arial" w:cs="Arial"/>
          <w:b/>
          <w:sz w:val="24"/>
          <w:szCs w:val="24"/>
        </w:rPr>
      </w:pPr>
      <w:r>
        <w:rPr>
          <w:rFonts w:ascii="Arial" w:eastAsia="Arial" w:hAnsi="Arial" w:cs="Arial"/>
          <w:b/>
          <w:sz w:val="24"/>
          <w:szCs w:val="24"/>
        </w:rPr>
        <w:t xml:space="preserve">A. </w:t>
      </w:r>
      <w:r>
        <w:rPr>
          <w:rFonts w:ascii="Arial" w:eastAsia="Arial" w:hAnsi="Arial" w:cs="Arial"/>
          <w:b/>
          <w:sz w:val="24"/>
          <w:szCs w:val="24"/>
        </w:rPr>
        <w:tab/>
        <w:t>Zásady hodnocení a výsledků vzdělávání</w:t>
      </w:r>
    </w:p>
    <w:p w:rsidR="008C078C" w:rsidRDefault="008C078C">
      <w:pPr>
        <w:widowControl/>
        <w:ind w:left="426"/>
        <w:jc w:val="both"/>
        <w:rPr>
          <w:rFonts w:ascii="Arial" w:eastAsia="Arial" w:hAnsi="Arial" w:cs="Arial"/>
        </w:rPr>
      </w:pPr>
    </w:p>
    <w:p w:rsidR="008C078C" w:rsidRDefault="00002759">
      <w:pPr>
        <w:widowControl/>
        <w:numPr>
          <w:ilvl w:val="1"/>
          <w:numId w:val="31"/>
        </w:numPr>
        <w:ind w:left="426" w:hanging="426"/>
        <w:jc w:val="both"/>
        <w:rPr>
          <w:rFonts w:ascii="Arial" w:eastAsia="Arial" w:hAnsi="Arial" w:cs="Arial"/>
        </w:rPr>
      </w:pPr>
      <w:r>
        <w:rPr>
          <w:rFonts w:ascii="Arial" w:eastAsia="Arial" w:hAnsi="Arial" w:cs="Arial"/>
        </w:rPr>
        <w:t>Pedagogičtí pracovníci zajišťují, aby žáci, zákonní zástupci nezletilých žáků, popřípadě osoby, které vůči zletilým žákům plní vyživovací povinnost, byly včas informovány o průběhu a výsledcích vzdělávání dítěte.</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lastRenderedPageBreak/>
        <w:t>Každé pololetí se vydává žákovi vysvědčení; za první pololetí lze místo vysvědčení vydat žákovi výpis z vysvědčení.</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Hodnocení výsledků vzdělávání žáka na vysvědčení je vyjádřeno klasifikačním stupněm (dále jen klasifikace“), slovně nebo kombinací obou způsobů. O způsobu hodnocení rozhoduje ředitel školy se souhlasem školské rady.</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U žáka s vývojovou poruchou učení rozhodne ředitel školy o použití slovního hodnocení na základě žádosti zákonného zástupce žáka.</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 52 odstavce 6 věty třetí školského zákona.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Nelze-li žáka hodnotit na</w:t>
      </w:r>
      <w:r>
        <w:rPr>
          <w:rFonts w:ascii="Arial" w:eastAsia="Arial" w:hAnsi="Arial" w:cs="Arial"/>
          <w:b/>
        </w:rPr>
        <w:t xml:space="preserve"> </w:t>
      </w:r>
      <w:r>
        <w:rPr>
          <w:rFonts w:ascii="Arial" w:eastAsia="Arial" w:hAnsi="Arial" w:cs="Arial"/>
        </w:rPr>
        <w:t>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Není-li žák hodnocen z povinného předmětu vyučovaného pouze v prvním pololetí ani v náhradním termínu, neprospěl.</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Žák, který plní povinnou školní docházku, opakuje ročník, pokud na konci druhého pololetí neprospěl nebo nemohl být hodnocen. To neplatí o žákovi, který na daném stupni základní školy již jednou ročník opakoval.</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C078C" w:rsidRDefault="00002759">
      <w:pPr>
        <w:widowControl/>
        <w:numPr>
          <w:ilvl w:val="1"/>
          <w:numId w:val="31"/>
        </w:numPr>
        <w:spacing w:before="120"/>
        <w:ind w:left="426" w:hanging="426"/>
        <w:jc w:val="both"/>
        <w:rPr>
          <w:rFonts w:ascii="Arial" w:eastAsia="Arial" w:hAnsi="Arial" w:cs="Arial"/>
        </w:rPr>
      </w:pPr>
      <w:r>
        <w:rPr>
          <w:rFonts w:ascii="Arial" w:eastAsia="Arial" w:hAnsi="Arial" w:cs="Arial"/>
        </w:rPr>
        <w:t xml:space="preserve">Výchovnými opatřeními jsou pochvaly nebo jiná ocenění a kázeňská opatření. Pochvaly, jiná ocenění a další kázeňská opatření může udělit či uložit ředitel školy nebo třídní učitel. </w:t>
      </w:r>
    </w:p>
    <w:p w:rsidR="008C078C" w:rsidRDefault="008C078C">
      <w:pPr>
        <w:rPr>
          <w:rFonts w:ascii="Arial" w:eastAsia="Arial" w:hAnsi="Arial" w:cs="Arial"/>
        </w:rPr>
      </w:pPr>
    </w:p>
    <w:p w:rsidR="008C078C" w:rsidRDefault="008C078C">
      <w:pPr>
        <w:ind w:left="426" w:hanging="426"/>
        <w:rPr>
          <w:rFonts w:ascii="Arial" w:eastAsia="Arial" w:hAnsi="Arial" w:cs="Arial"/>
          <w:b/>
          <w:sz w:val="24"/>
          <w:szCs w:val="24"/>
        </w:rPr>
      </w:pPr>
    </w:p>
    <w:p w:rsidR="008C078C" w:rsidRDefault="00002759">
      <w:pPr>
        <w:ind w:left="426" w:hanging="426"/>
        <w:rPr>
          <w:rFonts w:ascii="Arial" w:eastAsia="Arial" w:hAnsi="Arial" w:cs="Arial"/>
          <w:b/>
          <w:sz w:val="24"/>
          <w:szCs w:val="24"/>
        </w:rPr>
      </w:pPr>
      <w:r>
        <w:rPr>
          <w:rFonts w:ascii="Arial" w:eastAsia="Arial" w:hAnsi="Arial" w:cs="Arial"/>
          <w:b/>
          <w:sz w:val="24"/>
          <w:szCs w:val="24"/>
        </w:rPr>
        <w:lastRenderedPageBreak/>
        <w:t>B.</w:t>
      </w:r>
      <w:r>
        <w:rPr>
          <w:rFonts w:ascii="Arial" w:eastAsia="Arial" w:hAnsi="Arial" w:cs="Arial"/>
          <w:b/>
          <w:sz w:val="24"/>
          <w:szCs w:val="24"/>
        </w:rPr>
        <w:tab/>
        <w:t>Zásady a pravidla chování ve škole a na akcích pořádaných školou</w:t>
      </w:r>
    </w:p>
    <w:p w:rsidR="008C078C" w:rsidRDefault="008C078C">
      <w:pPr>
        <w:rPr>
          <w:rFonts w:ascii="Arial" w:eastAsia="Arial" w:hAnsi="Arial" w:cs="Arial"/>
        </w:rPr>
      </w:pPr>
    </w:p>
    <w:p w:rsidR="008C078C" w:rsidRDefault="00002759">
      <w:pPr>
        <w:widowControl/>
        <w:numPr>
          <w:ilvl w:val="0"/>
          <w:numId w:val="32"/>
        </w:numPr>
        <w:ind w:hanging="435"/>
        <w:jc w:val="both"/>
        <w:rPr>
          <w:rFonts w:ascii="Arial" w:eastAsia="Arial" w:hAnsi="Arial" w:cs="Arial"/>
        </w:rPr>
      </w:pPr>
      <w:r>
        <w:rPr>
          <w:rFonts w:ascii="Arial" w:eastAsia="Arial" w:hAnsi="Arial" w:cs="Arial"/>
        </w:rPr>
        <w:t>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w:t>
      </w:r>
    </w:p>
    <w:p w:rsidR="008C078C" w:rsidRDefault="00002759">
      <w:pPr>
        <w:widowControl/>
        <w:numPr>
          <w:ilvl w:val="0"/>
          <w:numId w:val="32"/>
        </w:numPr>
        <w:spacing w:before="120"/>
        <w:ind w:left="437" w:hanging="437"/>
        <w:jc w:val="both"/>
        <w:rPr>
          <w:rFonts w:ascii="Arial" w:eastAsia="Arial" w:hAnsi="Arial" w:cs="Arial"/>
        </w:rPr>
      </w:pPr>
      <w:r>
        <w:rPr>
          <w:rFonts w:ascii="Arial" w:eastAsia="Arial" w:hAnsi="Arial" w:cs="Arial"/>
        </w:rPr>
        <w:t>Třídní učitel může na základě vlastního rozhodnutí nebo na základě podnětu ostatních vyučujících žákovi po projednání s ředitelem školy udělit pochvalu nebo jiné ocenění za výrazný projev školní iniciativy nebo za déletrvající úspěšnou práci.</w:t>
      </w:r>
    </w:p>
    <w:p w:rsidR="008C078C" w:rsidRDefault="00002759">
      <w:pPr>
        <w:widowControl/>
        <w:numPr>
          <w:ilvl w:val="0"/>
          <w:numId w:val="32"/>
        </w:numPr>
        <w:spacing w:before="120"/>
        <w:ind w:hanging="435"/>
        <w:jc w:val="both"/>
        <w:rPr>
          <w:rFonts w:ascii="Arial" w:eastAsia="Arial" w:hAnsi="Arial" w:cs="Arial"/>
        </w:rPr>
      </w:pPr>
      <w:r>
        <w:rPr>
          <w:rFonts w:ascii="Arial" w:eastAsia="Arial" w:hAnsi="Arial" w:cs="Arial"/>
        </w:rPr>
        <w:t>Při porušení povinností stanovených školním řádem lze podle závažnosti tohoto porušení žákovi uložit:</w:t>
      </w:r>
    </w:p>
    <w:p w:rsidR="008C078C" w:rsidRDefault="00002759">
      <w:pPr>
        <w:widowControl/>
        <w:numPr>
          <w:ilvl w:val="0"/>
          <w:numId w:val="12"/>
        </w:numPr>
        <w:pBdr>
          <w:top w:val="nil"/>
          <w:left w:val="nil"/>
          <w:bottom w:val="nil"/>
          <w:right w:val="nil"/>
          <w:between w:val="nil"/>
        </w:pBdr>
        <w:spacing w:before="120"/>
        <w:jc w:val="both"/>
        <w:rPr>
          <w:rFonts w:ascii="Arial" w:eastAsia="Arial" w:hAnsi="Arial" w:cs="Arial"/>
        </w:rPr>
      </w:pPr>
      <w:r>
        <w:rPr>
          <w:rFonts w:ascii="Arial" w:eastAsia="Arial" w:hAnsi="Arial" w:cs="Arial"/>
        </w:rPr>
        <w:t xml:space="preserve">napomenutí třídního učitele, – výchovný prostředek třídního učitele, kterého využívá v případě menších nebo jednorázových vážnějších přestupků proti školnímu řádu. </w:t>
      </w:r>
    </w:p>
    <w:p w:rsidR="008C078C" w:rsidRDefault="00002759">
      <w:pPr>
        <w:widowControl/>
        <w:numPr>
          <w:ilvl w:val="0"/>
          <w:numId w:val="12"/>
        </w:numPr>
        <w:pBdr>
          <w:top w:val="nil"/>
          <w:left w:val="nil"/>
          <w:bottom w:val="nil"/>
          <w:right w:val="nil"/>
          <w:between w:val="nil"/>
        </w:pBdr>
        <w:jc w:val="both"/>
        <w:rPr>
          <w:rFonts w:ascii="Arial" w:eastAsia="Arial" w:hAnsi="Arial" w:cs="Arial"/>
        </w:rPr>
      </w:pPr>
      <w:r>
        <w:rPr>
          <w:rFonts w:ascii="Arial" w:eastAsia="Arial" w:hAnsi="Arial" w:cs="Arial"/>
        </w:rPr>
        <w:t xml:space="preserve">důtku třídního učitele, – výchovný prostředek třídního učitele, kterého využívá v případě menších, ale opakujících se, nebo jednorázových vážnějších přestupků proti školnímu řádu. </w:t>
      </w:r>
    </w:p>
    <w:p w:rsidR="008C078C" w:rsidRDefault="00002759">
      <w:pPr>
        <w:widowControl/>
        <w:numPr>
          <w:ilvl w:val="0"/>
          <w:numId w:val="12"/>
        </w:numPr>
        <w:pBdr>
          <w:top w:val="nil"/>
          <w:left w:val="nil"/>
          <w:bottom w:val="nil"/>
          <w:right w:val="nil"/>
          <w:between w:val="nil"/>
        </w:pBdr>
        <w:jc w:val="both"/>
        <w:rPr>
          <w:rFonts w:ascii="Arial" w:eastAsia="Arial" w:hAnsi="Arial" w:cs="Arial"/>
        </w:rPr>
      </w:pPr>
      <w:r>
        <w:rPr>
          <w:rFonts w:ascii="Arial" w:eastAsia="Arial" w:hAnsi="Arial" w:cs="Arial"/>
        </w:rPr>
        <w:t>důtku ředitele školy. - uděluje ji ředitel na návrh třídního učitele v případech, kdy dosavadní výchovná opatření byla neúčinná.</w:t>
      </w:r>
      <w:r>
        <w:rPr>
          <w:rFonts w:ascii="Arial" w:eastAsia="Arial" w:hAnsi="Arial" w:cs="Arial"/>
        </w:rPr>
        <w:tab/>
        <w:t xml:space="preserve"> </w:t>
      </w:r>
    </w:p>
    <w:p w:rsidR="008C078C" w:rsidRDefault="00002759">
      <w:pPr>
        <w:widowControl/>
        <w:numPr>
          <w:ilvl w:val="0"/>
          <w:numId w:val="32"/>
        </w:numPr>
        <w:spacing w:before="120"/>
        <w:ind w:left="431" w:hanging="431"/>
        <w:jc w:val="both"/>
        <w:rPr>
          <w:rFonts w:ascii="Arial" w:eastAsia="Arial" w:hAnsi="Arial" w:cs="Arial"/>
        </w:rPr>
      </w:pPr>
      <w:r>
        <w:rPr>
          <w:rFonts w:ascii="Arial" w:eastAsia="Arial" w:hAnsi="Arial" w:cs="Arial"/>
        </w:rPr>
        <w:t>Pravidla pro udělování pochval a jiných ocenění se řídí nařízeními bodu 1 a 2 tohoto odstavce. Pravidla pro ukládání napomenutí a důtek jsou uvedena v sankčním řádu, který je součástí školního řádu.</w:t>
      </w:r>
    </w:p>
    <w:p w:rsidR="008C078C" w:rsidRDefault="00002759">
      <w:pPr>
        <w:widowControl/>
        <w:numPr>
          <w:ilvl w:val="0"/>
          <w:numId w:val="32"/>
        </w:numPr>
        <w:spacing w:before="120"/>
        <w:ind w:left="431" w:hanging="431"/>
        <w:jc w:val="both"/>
        <w:rPr>
          <w:rFonts w:ascii="Arial" w:eastAsia="Arial" w:hAnsi="Arial" w:cs="Arial"/>
        </w:rPr>
      </w:pPr>
      <w:r>
        <w:rPr>
          <w:rFonts w:ascii="Arial" w:eastAsia="Arial" w:hAnsi="Arial" w:cs="Arial"/>
        </w:rPr>
        <w:t>Třídní učitel neprodleně oznámí řediteli školy uložení důtky třídního učitele. Důtku ředitele školy lze žákovi uložit pouze po projednání v pedagogické radě.</w:t>
      </w:r>
    </w:p>
    <w:p w:rsidR="008C078C" w:rsidRDefault="00002759">
      <w:pPr>
        <w:widowControl/>
        <w:numPr>
          <w:ilvl w:val="0"/>
          <w:numId w:val="32"/>
        </w:numPr>
        <w:spacing w:before="120"/>
        <w:ind w:left="431" w:hanging="431"/>
        <w:jc w:val="both"/>
        <w:rPr>
          <w:rFonts w:ascii="Arial" w:eastAsia="Arial" w:hAnsi="Arial" w:cs="Arial"/>
        </w:rPr>
      </w:pPr>
      <w:r>
        <w:rPr>
          <w:rFonts w:ascii="Arial" w:eastAsia="Arial" w:hAnsi="Arial" w:cs="Arial"/>
        </w:rPr>
        <w:t>Ředitel školy nebo třídní učitel neprodleně oznámí udělení pochvaly a jiného ocenění nebo uložení napomenutí nebo důtky a jeho důvody prokazatelným způsobem žákovi a jeho zákonnému zástupci.</w:t>
      </w:r>
    </w:p>
    <w:p w:rsidR="008C078C" w:rsidRDefault="00002759">
      <w:pPr>
        <w:widowControl/>
        <w:numPr>
          <w:ilvl w:val="0"/>
          <w:numId w:val="32"/>
        </w:numPr>
        <w:spacing w:before="120"/>
        <w:ind w:left="431" w:hanging="431"/>
        <w:jc w:val="both"/>
        <w:rPr>
          <w:rFonts w:ascii="Arial" w:eastAsia="Arial" w:hAnsi="Arial" w:cs="Arial"/>
        </w:rPr>
      </w:pPr>
      <w:r>
        <w:rPr>
          <w:rFonts w:ascii="Arial" w:eastAsia="Arial" w:hAnsi="Arial" w:cs="Arial"/>
        </w:rPr>
        <w:t>Udělení pochvaly a jiného ocenění ředitele školy a uložení napomenutí nebo důtky se zaznamená do dokumentace školy. Udělení pochvaly a jiného ocenění se zaznamená na vysvědčení za pololetí, v němž bylo uděleno.</w:t>
      </w:r>
    </w:p>
    <w:p w:rsidR="008C078C" w:rsidRDefault="008C078C">
      <w:pPr>
        <w:jc w:val="both"/>
        <w:rPr>
          <w:rFonts w:ascii="Arial" w:eastAsia="Arial" w:hAnsi="Arial" w:cs="Arial"/>
        </w:rPr>
      </w:pPr>
    </w:p>
    <w:p w:rsidR="008C078C" w:rsidRDefault="00002759">
      <w:pPr>
        <w:widowControl/>
        <w:ind w:left="426" w:hanging="426"/>
        <w:jc w:val="both"/>
        <w:rPr>
          <w:rFonts w:ascii="Arial" w:eastAsia="Arial" w:hAnsi="Arial" w:cs="Arial"/>
          <w:b/>
          <w:sz w:val="24"/>
          <w:szCs w:val="24"/>
        </w:rPr>
      </w:pPr>
      <w:r>
        <w:rPr>
          <w:rFonts w:ascii="Arial" w:eastAsia="Arial" w:hAnsi="Arial" w:cs="Arial"/>
          <w:b/>
          <w:sz w:val="24"/>
          <w:szCs w:val="24"/>
        </w:rPr>
        <w:t xml:space="preserve">C. </w:t>
      </w:r>
      <w:r>
        <w:rPr>
          <w:rFonts w:ascii="Arial" w:eastAsia="Arial" w:hAnsi="Arial" w:cs="Arial"/>
          <w:b/>
          <w:sz w:val="24"/>
          <w:szCs w:val="24"/>
        </w:rPr>
        <w:tab/>
        <w:t xml:space="preserve">Zásady a pravidla pro sebehodnocení žáků </w:t>
      </w:r>
    </w:p>
    <w:p w:rsidR="008C078C" w:rsidRDefault="008C078C">
      <w:pPr>
        <w:jc w:val="both"/>
        <w:rPr>
          <w:rFonts w:ascii="Arial" w:eastAsia="Arial" w:hAnsi="Arial" w:cs="Arial"/>
        </w:rPr>
      </w:pPr>
    </w:p>
    <w:p w:rsidR="008C078C" w:rsidRDefault="00002759">
      <w:pPr>
        <w:widowControl/>
        <w:numPr>
          <w:ilvl w:val="0"/>
          <w:numId w:val="5"/>
        </w:numPr>
        <w:pBdr>
          <w:top w:val="nil"/>
          <w:left w:val="nil"/>
          <w:bottom w:val="nil"/>
          <w:right w:val="nil"/>
          <w:between w:val="nil"/>
        </w:pBdr>
        <w:spacing w:before="120"/>
        <w:ind w:left="437" w:hanging="437"/>
        <w:jc w:val="both"/>
        <w:rPr>
          <w:rFonts w:ascii="Arial" w:eastAsia="Arial" w:hAnsi="Arial" w:cs="Arial"/>
        </w:rPr>
      </w:pPr>
      <w:r>
        <w:rPr>
          <w:rFonts w:ascii="Arial" w:eastAsia="Arial" w:hAnsi="Arial" w:cs="Arial"/>
        </w:rPr>
        <w:t>Sebehodnocení je důležitou součástí hodnocení žáků, posiluje sebeúctu a sebevědomí žáků.</w:t>
      </w:r>
    </w:p>
    <w:p w:rsidR="008C078C" w:rsidRDefault="00002759">
      <w:pPr>
        <w:widowControl/>
        <w:numPr>
          <w:ilvl w:val="0"/>
          <w:numId w:val="5"/>
        </w:numPr>
        <w:pBdr>
          <w:top w:val="nil"/>
          <w:left w:val="nil"/>
          <w:bottom w:val="nil"/>
          <w:right w:val="nil"/>
          <w:between w:val="nil"/>
        </w:pBdr>
        <w:spacing w:before="120"/>
        <w:ind w:left="437" w:hanging="437"/>
        <w:jc w:val="both"/>
        <w:rPr>
          <w:rFonts w:ascii="Arial" w:eastAsia="Arial" w:hAnsi="Arial" w:cs="Arial"/>
        </w:rPr>
      </w:pPr>
      <w:r>
        <w:rPr>
          <w:rFonts w:ascii="Arial" w:eastAsia="Arial" w:hAnsi="Arial" w:cs="Arial"/>
        </w:rPr>
        <w:t>Je zařazováno do procesu vzdělávání průběžně všemi vyučujícími, způsobem přiměřeným věku žáků.</w:t>
      </w:r>
    </w:p>
    <w:p w:rsidR="008C078C" w:rsidRDefault="00002759">
      <w:pPr>
        <w:widowControl/>
        <w:numPr>
          <w:ilvl w:val="0"/>
          <w:numId w:val="5"/>
        </w:numPr>
        <w:pBdr>
          <w:top w:val="nil"/>
          <w:left w:val="nil"/>
          <w:bottom w:val="nil"/>
          <w:right w:val="nil"/>
          <w:between w:val="nil"/>
        </w:pBdr>
        <w:spacing w:before="120"/>
        <w:ind w:left="437" w:hanging="437"/>
        <w:jc w:val="both"/>
        <w:rPr>
          <w:rFonts w:ascii="Arial" w:eastAsia="Arial" w:hAnsi="Arial" w:cs="Arial"/>
        </w:rPr>
      </w:pPr>
      <w:r>
        <w:rPr>
          <w:rFonts w:ascii="Arial" w:eastAsia="Arial" w:hAnsi="Arial" w:cs="Arial"/>
        </w:rPr>
        <w:t>Chyba je přirozená součást procesu učení. Pedagogičtí pracovníci se o chybě s žáky baví, žáci mohou některé práce sami opravovat, hodnocení žákova výkonu nelze provést jen klasifikací, musí být doprovázeno rozborem chyb žáka. Chyba je důležitý prostředek učení.</w:t>
      </w:r>
    </w:p>
    <w:p w:rsidR="008C078C" w:rsidRDefault="00002759">
      <w:pPr>
        <w:widowControl/>
        <w:numPr>
          <w:ilvl w:val="0"/>
          <w:numId w:val="5"/>
        </w:numPr>
        <w:pBdr>
          <w:top w:val="nil"/>
          <w:left w:val="nil"/>
          <w:bottom w:val="nil"/>
          <w:right w:val="nil"/>
          <w:between w:val="nil"/>
        </w:pBdr>
        <w:spacing w:before="120"/>
        <w:ind w:left="437" w:hanging="437"/>
        <w:jc w:val="both"/>
        <w:rPr>
          <w:rFonts w:ascii="Arial" w:eastAsia="Arial" w:hAnsi="Arial" w:cs="Arial"/>
        </w:rPr>
      </w:pPr>
      <w:r>
        <w:rPr>
          <w:rFonts w:ascii="Arial" w:eastAsia="Arial" w:hAnsi="Arial" w:cs="Arial"/>
        </w:rPr>
        <w:t xml:space="preserve">Při sebehodnocení se žák snaží vyjádřit: </w:t>
      </w:r>
    </w:p>
    <w:p w:rsidR="008C078C" w:rsidRDefault="00002759">
      <w:pPr>
        <w:widowControl/>
        <w:numPr>
          <w:ilvl w:val="1"/>
          <w:numId w:val="5"/>
        </w:numPr>
        <w:spacing w:before="120"/>
        <w:ind w:left="709" w:hanging="283"/>
        <w:jc w:val="both"/>
        <w:rPr>
          <w:rFonts w:ascii="Arial" w:eastAsia="Arial" w:hAnsi="Arial" w:cs="Arial"/>
        </w:rPr>
      </w:pPr>
      <w:r>
        <w:rPr>
          <w:rFonts w:ascii="Arial" w:eastAsia="Arial" w:hAnsi="Arial" w:cs="Arial"/>
        </w:rPr>
        <w:t>co se mu daří</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co mu ještě nejde, jaké má rezervy</w:t>
      </w:r>
    </w:p>
    <w:p w:rsidR="008C078C" w:rsidRDefault="00002759">
      <w:pPr>
        <w:widowControl/>
        <w:numPr>
          <w:ilvl w:val="1"/>
          <w:numId w:val="5"/>
        </w:numPr>
        <w:ind w:left="709" w:hanging="284"/>
        <w:jc w:val="both"/>
        <w:rPr>
          <w:rFonts w:ascii="Arial" w:eastAsia="Arial" w:hAnsi="Arial" w:cs="Arial"/>
        </w:rPr>
      </w:pPr>
      <w:r>
        <w:rPr>
          <w:rFonts w:ascii="Arial" w:eastAsia="Arial" w:hAnsi="Arial" w:cs="Arial"/>
        </w:rPr>
        <w:t>jak bude pokračovat dál</w:t>
      </w:r>
    </w:p>
    <w:p w:rsidR="008C078C" w:rsidRDefault="00002759">
      <w:pPr>
        <w:widowControl/>
        <w:numPr>
          <w:ilvl w:val="0"/>
          <w:numId w:val="5"/>
        </w:numPr>
        <w:tabs>
          <w:tab w:val="left" w:pos="426"/>
        </w:tabs>
        <w:spacing w:before="120"/>
        <w:ind w:hanging="435"/>
        <w:jc w:val="both"/>
        <w:rPr>
          <w:rFonts w:ascii="Arial" w:eastAsia="Arial" w:hAnsi="Arial" w:cs="Arial"/>
        </w:rPr>
      </w:pPr>
      <w:r>
        <w:rPr>
          <w:rFonts w:ascii="Arial" w:eastAsia="Arial" w:hAnsi="Arial" w:cs="Arial"/>
        </w:rPr>
        <w:t>Pedagogové se snaží vést žáka, aby komentoval svoje výkony a výsledky.</w:t>
      </w:r>
    </w:p>
    <w:p w:rsidR="008C078C" w:rsidRDefault="00002759">
      <w:pPr>
        <w:widowControl/>
        <w:numPr>
          <w:ilvl w:val="0"/>
          <w:numId w:val="5"/>
        </w:numPr>
        <w:tabs>
          <w:tab w:val="left" w:pos="426"/>
        </w:tabs>
        <w:spacing w:before="120"/>
        <w:ind w:hanging="435"/>
        <w:jc w:val="both"/>
        <w:rPr>
          <w:rFonts w:ascii="Arial" w:eastAsia="Arial" w:hAnsi="Arial" w:cs="Arial"/>
        </w:rPr>
      </w:pPr>
      <w:r>
        <w:rPr>
          <w:rFonts w:ascii="Arial" w:eastAsia="Arial" w:hAnsi="Arial" w:cs="Arial"/>
        </w:rPr>
        <w:t>Sebehodnocení žáků nemá nahradit klasické hodnocení žáka pedagogem, ale má pouze doplňovat a rozšiřovat evaluační procesy a více aktivizovat žáka.</w:t>
      </w:r>
    </w:p>
    <w:p w:rsidR="008C078C" w:rsidRDefault="00002759">
      <w:pPr>
        <w:widowControl/>
        <w:numPr>
          <w:ilvl w:val="0"/>
          <w:numId w:val="5"/>
        </w:numPr>
        <w:tabs>
          <w:tab w:val="left" w:pos="426"/>
        </w:tabs>
        <w:spacing w:before="120"/>
        <w:ind w:hanging="435"/>
        <w:jc w:val="both"/>
        <w:rPr>
          <w:rFonts w:ascii="Arial" w:eastAsia="Arial" w:hAnsi="Arial" w:cs="Arial"/>
        </w:rPr>
      </w:pPr>
      <w:r>
        <w:rPr>
          <w:rFonts w:ascii="Arial" w:eastAsia="Arial" w:hAnsi="Arial" w:cs="Arial"/>
        </w:rPr>
        <w:t>Známky nejsou jediným zdrojem motivace.</w:t>
      </w:r>
    </w:p>
    <w:p w:rsidR="008C078C" w:rsidRDefault="008C078C">
      <w:pPr>
        <w:jc w:val="both"/>
        <w:rPr>
          <w:rFonts w:ascii="Arial" w:eastAsia="Arial" w:hAnsi="Arial" w:cs="Arial"/>
        </w:rPr>
      </w:pPr>
    </w:p>
    <w:p w:rsidR="008C078C" w:rsidRDefault="008C078C">
      <w:pPr>
        <w:jc w:val="both"/>
        <w:rPr>
          <w:rFonts w:ascii="Arial" w:eastAsia="Arial" w:hAnsi="Arial" w:cs="Arial"/>
        </w:rPr>
      </w:pPr>
    </w:p>
    <w:p w:rsidR="008C078C" w:rsidRDefault="00002759">
      <w:pPr>
        <w:widowControl/>
        <w:numPr>
          <w:ilvl w:val="0"/>
          <w:numId w:val="31"/>
        </w:numPr>
        <w:ind w:left="142" w:hanging="142"/>
        <w:jc w:val="center"/>
        <w:rPr>
          <w:rFonts w:ascii="Arial" w:eastAsia="Arial" w:hAnsi="Arial" w:cs="Arial"/>
          <w:b/>
          <w:sz w:val="28"/>
          <w:szCs w:val="28"/>
        </w:rPr>
      </w:pPr>
      <w:r>
        <w:rPr>
          <w:rFonts w:ascii="Arial" w:eastAsia="Arial" w:hAnsi="Arial" w:cs="Arial"/>
          <w:b/>
          <w:sz w:val="28"/>
          <w:szCs w:val="28"/>
        </w:rPr>
        <w:t>Stupně hodnocení prospěchu a chování v případě použití klasifikace, zásady pro používání slovního hodnocení,</w:t>
      </w:r>
    </w:p>
    <w:p w:rsidR="008C078C" w:rsidRDefault="008C078C">
      <w:pPr>
        <w:rPr>
          <w:rFonts w:ascii="Arial" w:eastAsia="Arial" w:hAnsi="Arial" w:cs="Arial"/>
        </w:rPr>
      </w:pPr>
    </w:p>
    <w:p w:rsidR="008C078C" w:rsidRDefault="00002759">
      <w:pPr>
        <w:rPr>
          <w:rFonts w:ascii="Arial" w:eastAsia="Arial" w:hAnsi="Arial" w:cs="Arial"/>
          <w:b/>
          <w:sz w:val="24"/>
          <w:szCs w:val="24"/>
        </w:rPr>
      </w:pPr>
      <w:r>
        <w:rPr>
          <w:rFonts w:ascii="Arial" w:eastAsia="Arial" w:hAnsi="Arial" w:cs="Arial"/>
          <w:b/>
          <w:sz w:val="24"/>
          <w:szCs w:val="24"/>
        </w:rPr>
        <w:t>A. Stupně hodnocení</w:t>
      </w:r>
    </w:p>
    <w:p w:rsidR="008C078C" w:rsidRDefault="008C078C">
      <w:pPr>
        <w:widowControl/>
        <w:rPr>
          <w:rFonts w:ascii="Arial" w:eastAsia="Arial" w:hAnsi="Arial" w:cs="Arial"/>
        </w:rPr>
      </w:pPr>
    </w:p>
    <w:p w:rsidR="008C078C" w:rsidRDefault="00002759">
      <w:pPr>
        <w:widowControl/>
        <w:numPr>
          <w:ilvl w:val="0"/>
          <w:numId w:val="8"/>
        </w:numPr>
        <w:ind w:left="437" w:hanging="437"/>
        <w:rPr>
          <w:rFonts w:ascii="Arial" w:eastAsia="Arial" w:hAnsi="Arial" w:cs="Arial"/>
        </w:rPr>
      </w:pPr>
      <w:r>
        <w:rPr>
          <w:rFonts w:ascii="Arial" w:eastAsia="Arial" w:hAnsi="Arial" w:cs="Arial"/>
          <w:b/>
          <w:u w:val="single"/>
        </w:rPr>
        <w:lastRenderedPageBreak/>
        <w:t>Chování žáka</w:t>
      </w:r>
      <w:r>
        <w:rPr>
          <w:rFonts w:ascii="Arial" w:eastAsia="Arial" w:hAnsi="Arial" w:cs="Arial"/>
        </w:rPr>
        <w:t xml:space="preserve"> ve škole a na akcích pořádaných školou se v případě použití klasifikace hodnotí na vysvědčení stupni:</w:t>
      </w:r>
    </w:p>
    <w:p w:rsidR="008C078C" w:rsidRDefault="00002759">
      <w:pPr>
        <w:widowControl/>
        <w:numPr>
          <w:ilvl w:val="1"/>
          <w:numId w:val="8"/>
        </w:numPr>
        <w:pBdr>
          <w:top w:val="nil"/>
          <w:left w:val="nil"/>
          <w:bottom w:val="nil"/>
          <w:right w:val="nil"/>
          <w:between w:val="nil"/>
        </w:pBdr>
        <w:ind w:left="709" w:hanging="283"/>
        <w:rPr>
          <w:rFonts w:ascii="Arial" w:eastAsia="Arial" w:hAnsi="Arial" w:cs="Arial"/>
        </w:rPr>
      </w:pPr>
      <w:r>
        <w:rPr>
          <w:rFonts w:ascii="Arial" w:eastAsia="Arial" w:hAnsi="Arial" w:cs="Arial"/>
        </w:rPr>
        <w:t>1 - velmi dobré</w:t>
      </w:r>
    </w:p>
    <w:p w:rsidR="008C078C" w:rsidRDefault="00002759">
      <w:pPr>
        <w:widowControl/>
        <w:numPr>
          <w:ilvl w:val="1"/>
          <w:numId w:val="8"/>
        </w:numPr>
        <w:pBdr>
          <w:top w:val="nil"/>
          <w:left w:val="nil"/>
          <w:bottom w:val="nil"/>
          <w:right w:val="nil"/>
          <w:between w:val="nil"/>
        </w:pBdr>
        <w:ind w:left="709" w:hanging="283"/>
        <w:rPr>
          <w:rFonts w:ascii="Arial" w:eastAsia="Arial" w:hAnsi="Arial" w:cs="Arial"/>
        </w:rPr>
      </w:pPr>
      <w:r>
        <w:rPr>
          <w:rFonts w:ascii="Arial" w:eastAsia="Arial" w:hAnsi="Arial" w:cs="Arial"/>
        </w:rPr>
        <w:t>2 - uspokojivé</w:t>
      </w:r>
    </w:p>
    <w:p w:rsidR="008C078C" w:rsidRDefault="00002759">
      <w:pPr>
        <w:widowControl/>
        <w:numPr>
          <w:ilvl w:val="1"/>
          <w:numId w:val="8"/>
        </w:numPr>
        <w:pBdr>
          <w:top w:val="nil"/>
          <w:left w:val="nil"/>
          <w:bottom w:val="nil"/>
          <w:right w:val="nil"/>
          <w:between w:val="nil"/>
        </w:pBdr>
        <w:ind w:left="709" w:hanging="283"/>
        <w:rPr>
          <w:rFonts w:ascii="Arial" w:eastAsia="Arial" w:hAnsi="Arial" w:cs="Arial"/>
        </w:rPr>
      </w:pPr>
      <w:r>
        <w:rPr>
          <w:rFonts w:ascii="Arial" w:eastAsia="Arial" w:hAnsi="Arial" w:cs="Arial"/>
        </w:rPr>
        <w:t>3 – neuspokojivé</w:t>
      </w:r>
    </w:p>
    <w:p w:rsidR="008C078C" w:rsidRDefault="008C078C">
      <w:pPr>
        <w:rPr>
          <w:rFonts w:ascii="Arial" w:eastAsia="Arial" w:hAnsi="Arial" w:cs="Arial"/>
        </w:rPr>
      </w:pPr>
    </w:p>
    <w:p w:rsidR="008C078C" w:rsidRDefault="00002759">
      <w:pPr>
        <w:ind w:firstLine="420"/>
        <w:jc w:val="both"/>
        <w:rPr>
          <w:rFonts w:ascii="Arial" w:eastAsia="Arial" w:hAnsi="Arial" w:cs="Arial"/>
          <w:b/>
        </w:rPr>
      </w:pPr>
      <w:r>
        <w:rPr>
          <w:rFonts w:ascii="Arial" w:eastAsia="Arial" w:hAnsi="Arial" w:cs="Arial"/>
          <w:b/>
        </w:rPr>
        <w:t>Stupeň 1</w:t>
      </w:r>
      <w:r>
        <w:rPr>
          <w:rFonts w:ascii="Arial" w:eastAsia="Arial" w:hAnsi="Arial" w:cs="Arial"/>
        </w:rPr>
        <w:t xml:space="preserve"> (</w:t>
      </w:r>
      <w:r>
        <w:rPr>
          <w:rFonts w:ascii="Arial" w:eastAsia="Arial" w:hAnsi="Arial" w:cs="Arial"/>
          <w:b/>
        </w:rPr>
        <w:t>velmi dobré)</w:t>
      </w:r>
    </w:p>
    <w:p w:rsidR="008C078C" w:rsidRDefault="00002759">
      <w:pPr>
        <w:ind w:left="420"/>
        <w:jc w:val="both"/>
        <w:rPr>
          <w:rFonts w:ascii="Arial" w:eastAsia="Arial" w:hAnsi="Arial" w:cs="Arial"/>
        </w:rPr>
      </w:pPr>
      <w:r>
        <w:rPr>
          <w:rFonts w:ascii="Arial" w:eastAsia="Arial" w:hAnsi="Arial" w:cs="Arial"/>
        </w:rPr>
        <w:t xml:space="preserve">Žák uvědoměle dodržuje pravidla chování a ustanovení vnitřního řádu školy. Méně závažných přestupků se dopouští ojediněle. Žák je však přístupný výchovnému působení a snaží se své chyby napravit.     </w:t>
      </w:r>
    </w:p>
    <w:p w:rsidR="008C078C" w:rsidRDefault="008C078C">
      <w:pPr>
        <w:ind w:left="420"/>
        <w:jc w:val="both"/>
        <w:rPr>
          <w:rFonts w:ascii="Arial" w:eastAsia="Arial" w:hAnsi="Arial" w:cs="Arial"/>
        </w:rPr>
      </w:pPr>
    </w:p>
    <w:p w:rsidR="008C078C" w:rsidRDefault="00002759">
      <w:pPr>
        <w:ind w:firstLine="420"/>
        <w:jc w:val="both"/>
        <w:rPr>
          <w:rFonts w:ascii="Arial" w:eastAsia="Arial" w:hAnsi="Arial" w:cs="Arial"/>
          <w:b/>
        </w:rPr>
      </w:pPr>
      <w:r>
        <w:rPr>
          <w:rFonts w:ascii="Arial" w:eastAsia="Arial" w:hAnsi="Arial" w:cs="Arial"/>
          <w:b/>
        </w:rPr>
        <w:t>Stupeň 2 (uspokojivé)</w:t>
      </w:r>
    </w:p>
    <w:p w:rsidR="008C078C" w:rsidRDefault="00002759">
      <w:pPr>
        <w:ind w:left="420"/>
        <w:jc w:val="both"/>
        <w:rPr>
          <w:rFonts w:ascii="Arial" w:eastAsia="Arial" w:hAnsi="Arial" w:cs="Arial"/>
        </w:rPr>
      </w:pPr>
      <w:r>
        <w:rPr>
          <w:rFonts w:ascii="Arial" w:eastAsia="Arial" w:hAnsi="Arial" w:cs="Aria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ředitele školy dopouští dalších přestupků, narušuje výchovně vzdělávací činnost školy, ohrožuje bezpečnost a zdraví svoje nebo jiných osob.</w:t>
      </w:r>
    </w:p>
    <w:p w:rsidR="008C078C" w:rsidRDefault="008C078C">
      <w:pPr>
        <w:ind w:left="420"/>
        <w:jc w:val="both"/>
        <w:rPr>
          <w:rFonts w:ascii="Arial" w:eastAsia="Arial" w:hAnsi="Arial" w:cs="Arial"/>
        </w:rPr>
      </w:pPr>
    </w:p>
    <w:p w:rsidR="008C078C" w:rsidRDefault="00002759">
      <w:pPr>
        <w:ind w:left="420"/>
        <w:jc w:val="both"/>
        <w:rPr>
          <w:rFonts w:ascii="Arial" w:eastAsia="Arial" w:hAnsi="Arial" w:cs="Arial"/>
          <w:b/>
        </w:rPr>
      </w:pPr>
      <w:r>
        <w:rPr>
          <w:rFonts w:ascii="Arial" w:eastAsia="Arial" w:hAnsi="Arial" w:cs="Arial"/>
          <w:b/>
        </w:rPr>
        <w:t>Stupeň 3 (neuspokojivé)</w:t>
      </w:r>
    </w:p>
    <w:p w:rsidR="008C078C" w:rsidRDefault="00002759">
      <w:pPr>
        <w:ind w:left="420"/>
        <w:jc w:val="both"/>
        <w:rPr>
          <w:rFonts w:ascii="Arial" w:eastAsia="Arial" w:hAnsi="Arial" w:cs="Arial"/>
        </w:rPr>
      </w:pPr>
      <w:r>
        <w:rPr>
          <w:rFonts w:ascii="Arial" w:eastAsia="Arial" w:hAnsi="Arial" w:cs="Arial"/>
        </w:rPr>
        <w:t>Chování žáka ve škole je v příkrém rozporu s pravidly slušného chování. Dopustí se takových závažných přestupků proti vnitřnímu řádu školy nebo provinění, že je jimi vážně ohrožena výchova nebo bezpečnost a zdraví jiných osob. Záměrně narušuje hrubým způsobem výchovně vzdělávací činnost školy. Zpravidla se přes důtku ředitele školy dopouští dalších přestupků.</w:t>
      </w:r>
    </w:p>
    <w:p w:rsidR="008C078C" w:rsidRDefault="008C078C">
      <w:pPr>
        <w:ind w:left="420" w:firstLine="288"/>
        <w:jc w:val="both"/>
        <w:rPr>
          <w:rFonts w:ascii="Arial" w:eastAsia="Arial" w:hAnsi="Arial" w:cs="Arial"/>
        </w:rPr>
      </w:pPr>
    </w:p>
    <w:p w:rsidR="008C078C" w:rsidRDefault="00002759">
      <w:pPr>
        <w:widowControl/>
        <w:numPr>
          <w:ilvl w:val="0"/>
          <w:numId w:val="8"/>
        </w:numPr>
        <w:spacing w:before="120"/>
        <w:ind w:hanging="435"/>
        <w:jc w:val="both"/>
        <w:rPr>
          <w:rFonts w:ascii="Arial" w:eastAsia="Arial" w:hAnsi="Arial" w:cs="Arial"/>
        </w:rPr>
      </w:pPr>
      <w:r>
        <w:rPr>
          <w:rFonts w:ascii="Arial" w:eastAsia="Arial" w:hAnsi="Arial" w:cs="Arial"/>
          <w:b/>
          <w:u w:val="single"/>
        </w:rPr>
        <w:t>Výsledky vzdělávání žáka</w:t>
      </w:r>
      <w:r>
        <w:rPr>
          <w:rFonts w:ascii="Arial" w:eastAsia="Arial" w:hAnsi="Arial" w:cs="Arial"/>
        </w:rPr>
        <w:t xml:space="preserve"> v jednotlivých povinných a nepovinných předmětech stanovených školním vzdělávacím programem se v případě použití klasifikace hodnotí na vysvědčení stupni prospěchu:</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1 – výborný</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2 – chvalitebný</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3 – dobrý</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4 – dostatečný</w:t>
      </w:r>
    </w:p>
    <w:p w:rsidR="008C078C" w:rsidRDefault="00002759">
      <w:pPr>
        <w:widowControl/>
        <w:numPr>
          <w:ilvl w:val="1"/>
          <w:numId w:val="8"/>
        </w:numPr>
        <w:spacing w:before="120"/>
        <w:ind w:hanging="1015"/>
        <w:rPr>
          <w:rFonts w:ascii="Arial" w:eastAsia="Arial" w:hAnsi="Arial" w:cs="Arial"/>
        </w:rPr>
      </w:pPr>
      <w:r>
        <w:rPr>
          <w:rFonts w:ascii="Arial" w:eastAsia="Arial" w:hAnsi="Arial" w:cs="Arial"/>
        </w:rPr>
        <w:t>5 – nedostatečný</w:t>
      </w:r>
    </w:p>
    <w:p w:rsidR="008C078C" w:rsidRDefault="00002759">
      <w:pPr>
        <w:widowControl/>
        <w:numPr>
          <w:ilvl w:val="0"/>
          <w:numId w:val="8"/>
        </w:numPr>
        <w:spacing w:before="120"/>
        <w:ind w:left="437" w:hanging="437"/>
        <w:jc w:val="both"/>
        <w:rPr>
          <w:rFonts w:ascii="Arial" w:eastAsia="Arial" w:hAnsi="Arial" w:cs="Arial"/>
        </w:rPr>
      </w:pPr>
      <w:r>
        <w:rPr>
          <w:rFonts w:ascii="Arial" w:eastAsia="Arial" w:hAnsi="Arial" w:cs="Arial"/>
        </w:rPr>
        <w:t>Při hodnocení touto stupnicí jsou výsledky vzdělávání žáka a chování žáka ve škole a na akcích pořádaných školou hodnoceny tak, aby byla zřejmá úroveň vzdělání žáka, které dosáhl zejména vzhledem k očekávaným výstupům jednotlivých předmětů školního vzdělávacího programu, ke svým vzdělávacím a osobnostním předpokladům a k věku. Klasifikace zahrnuje ohodnocení přístupu žáka a jeho přístupu ke vzdělávání i v souvislostech, které ovlivňují jeho výkon.</w:t>
      </w:r>
    </w:p>
    <w:p w:rsidR="008C078C" w:rsidRDefault="00002759">
      <w:pPr>
        <w:widowControl/>
        <w:numPr>
          <w:ilvl w:val="0"/>
          <w:numId w:val="8"/>
        </w:numPr>
        <w:spacing w:before="120"/>
        <w:ind w:left="431" w:hanging="431"/>
        <w:jc w:val="both"/>
        <w:rPr>
          <w:rFonts w:ascii="Arial" w:eastAsia="Arial" w:hAnsi="Arial" w:cs="Arial"/>
        </w:rPr>
      </w:pPr>
      <w:r>
        <w:rPr>
          <w:rFonts w:ascii="Arial" w:eastAsia="Arial" w:hAnsi="Arial" w:cs="Arial"/>
        </w:rPr>
        <w:t>Při hodnocení žáka podle odstavců 1 a 3 se na prvním stupni použije pro zápis stupně hodnocení číslice, na druhém stupni se použije slovní označení stupně hodnocení podle odstavců 1 a 3.</w:t>
      </w:r>
    </w:p>
    <w:p w:rsidR="008C078C" w:rsidRDefault="00002759">
      <w:pPr>
        <w:widowControl/>
        <w:numPr>
          <w:ilvl w:val="0"/>
          <w:numId w:val="8"/>
        </w:numPr>
        <w:spacing w:before="120"/>
        <w:ind w:left="431" w:hanging="431"/>
        <w:jc w:val="both"/>
        <w:rPr>
          <w:rFonts w:ascii="Arial" w:eastAsia="Arial" w:hAnsi="Arial" w:cs="Arial"/>
        </w:rPr>
      </w:pPr>
      <w:r>
        <w:rPr>
          <w:rFonts w:ascii="Arial" w:eastAsia="Arial" w:hAnsi="Arial" w:cs="Arial"/>
          <w:b/>
          <w:u w:val="single"/>
        </w:rPr>
        <w:t>Celkové hodnocení</w:t>
      </w:r>
      <w:r>
        <w:rPr>
          <w:rFonts w:ascii="Arial" w:eastAsia="Arial" w:hAnsi="Arial" w:cs="Arial"/>
        </w:rPr>
        <w:t xml:space="preserve"> žáka se na vysvědčení vyjadřuje stupni:</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prospěl(a) s vyznamenáním</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prospěl(a)</w:t>
      </w:r>
    </w:p>
    <w:p w:rsidR="008C078C" w:rsidRDefault="00002759">
      <w:pPr>
        <w:widowControl/>
        <w:numPr>
          <w:ilvl w:val="1"/>
          <w:numId w:val="8"/>
        </w:numPr>
        <w:spacing w:before="120"/>
        <w:ind w:hanging="1014"/>
        <w:rPr>
          <w:rFonts w:ascii="Arial" w:eastAsia="Arial" w:hAnsi="Arial" w:cs="Arial"/>
        </w:rPr>
      </w:pPr>
      <w:r>
        <w:rPr>
          <w:rFonts w:ascii="Arial" w:eastAsia="Arial" w:hAnsi="Arial" w:cs="Arial"/>
        </w:rPr>
        <w:t>neprospěl(a)</w:t>
      </w:r>
    </w:p>
    <w:p w:rsidR="008C078C" w:rsidRDefault="00002759">
      <w:pPr>
        <w:widowControl/>
        <w:numPr>
          <w:ilvl w:val="1"/>
          <w:numId w:val="8"/>
        </w:numPr>
        <w:spacing w:before="120"/>
        <w:ind w:hanging="1015"/>
        <w:rPr>
          <w:rFonts w:ascii="Arial" w:eastAsia="Arial" w:hAnsi="Arial" w:cs="Arial"/>
        </w:rPr>
      </w:pPr>
      <w:r>
        <w:rPr>
          <w:rFonts w:ascii="Arial" w:eastAsia="Arial" w:hAnsi="Arial" w:cs="Arial"/>
        </w:rPr>
        <w:t>nehodnocen(a)</w:t>
      </w:r>
    </w:p>
    <w:p w:rsidR="008C078C" w:rsidRDefault="00002759">
      <w:pPr>
        <w:widowControl/>
        <w:numPr>
          <w:ilvl w:val="0"/>
          <w:numId w:val="10"/>
        </w:numPr>
        <w:spacing w:before="120"/>
        <w:ind w:hanging="465"/>
        <w:rPr>
          <w:rFonts w:ascii="Arial" w:eastAsia="Arial" w:hAnsi="Arial" w:cs="Arial"/>
        </w:rPr>
      </w:pPr>
      <w:r>
        <w:rPr>
          <w:rFonts w:ascii="Arial" w:eastAsia="Arial" w:hAnsi="Arial" w:cs="Arial"/>
        </w:rPr>
        <w:t>Žák je hodnocen stupněm:</w:t>
      </w:r>
    </w:p>
    <w:p w:rsidR="008C078C" w:rsidRDefault="00002759">
      <w:pPr>
        <w:widowControl/>
        <w:numPr>
          <w:ilvl w:val="0"/>
          <w:numId w:val="13"/>
        </w:numPr>
        <w:spacing w:before="120"/>
        <w:ind w:hanging="294"/>
        <w:jc w:val="both"/>
        <w:rPr>
          <w:rFonts w:ascii="Arial" w:eastAsia="Arial" w:hAnsi="Arial" w:cs="Arial"/>
        </w:rPr>
      </w:pPr>
      <w:r>
        <w:rPr>
          <w:rFonts w:ascii="Arial" w:eastAsia="Arial" w:hAnsi="Arial" w:cs="Arial"/>
          <w:b/>
        </w:rPr>
        <w:t>prospěl(a) s vyznamenáním</w:t>
      </w:r>
      <w:r>
        <w:rPr>
          <w:rFonts w:ascii="Arial" w:eastAsia="Arial" w:hAnsi="Arial" w:cs="Arial"/>
        </w:rPr>
        <w:t>, není-li v žádném z povinných předmětů stanovených školním vzdělávacím programem hodnocen(a) na vysvědčení stupněm prospěchu horším než 2 -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postupuje škola podle pravidel hodnocení žáků podle § 14 odst. 2 vyhlášky,</w:t>
      </w:r>
    </w:p>
    <w:p w:rsidR="008C078C" w:rsidRDefault="00002759">
      <w:pPr>
        <w:widowControl/>
        <w:numPr>
          <w:ilvl w:val="0"/>
          <w:numId w:val="13"/>
        </w:numPr>
        <w:spacing w:before="120"/>
        <w:ind w:hanging="294"/>
        <w:jc w:val="both"/>
        <w:rPr>
          <w:rFonts w:ascii="Arial" w:eastAsia="Arial" w:hAnsi="Arial" w:cs="Arial"/>
        </w:rPr>
      </w:pPr>
      <w:r>
        <w:rPr>
          <w:rFonts w:ascii="Arial" w:eastAsia="Arial" w:hAnsi="Arial" w:cs="Arial"/>
          <w:b/>
        </w:rPr>
        <w:lastRenderedPageBreak/>
        <w:t>prospěl(a)</w:t>
      </w:r>
      <w:r>
        <w:rPr>
          <w:rFonts w:ascii="Arial" w:eastAsia="Arial" w:hAnsi="Arial" w:cs="Arial"/>
        </w:rPr>
        <w:t>, není-li v žádném z povinných předmětů stanovených školním vzdělávacím programem hodnocen(a) na vysvědčení stupněm prospěchu 5 - nedostatečný nebo odpovídajícím slovním hodnocením,</w:t>
      </w:r>
    </w:p>
    <w:p w:rsidR="008C078C" w:rsidRDefault="00002759">
      <w:pPr>
        <w:widowControl/>
        <w:numPr>
          <w:ilvl w:val="0"/>
          <w:numId w:val="13"/>
        </w:numPr>
        <w:spacing w:before="120"/>
        <w:ind w:hanging="294"/>
        <w:jc w:val="both"/>
        <w:rPr>
          <w:rFonts w:ascii="Arial" w:eastAsia="Arial" w:hAnsi="Arial" w:cs="Arial"/>
        </w:rPr>
      </w:pPr>
      <w:r>
        <w:rPr>
          <w:rFonts w:ascii="Arial" w:eastAsia="Arial" w:hAnsi="Arial" w:cs="Arial"/>
          <w:b/>
        </w:rPr>
        <w:t>neprospěl(</w:t>
      </w:r>
      <w:proofErr w:type="gramStart"/>
      <w:r>
        <w:rPr>
          <w:rFonts w:ascii="Arial" w:eastAsia="Arial" w:hAnsi="Arial" w:cs="Arial"/>
          <w:b/>
        </w:rPr>
        <w:t xml:space="preserve">a) </w:t>
      </w:r>
      <w:r>
        <w:rPr>
          <w:rFonts w:ascii="Arial" w:eastAsia="Arial" w:hAnsi="Arial" w:cs="Arial"/>
        </w:rPr>
        <w:t xml:space="preserve"> je</w:t>
      </w:r>
      <w:proofErr w:type="gramEnd"/>
      <w:r>
        <w:rPr>
          <w:rFonts w:ascii="Arial" w:eastAsia="Arial" w:hAnsi="Arial" w:cs="Arial"/>
        </w:rPr>
        <w:t>-li v některém z povinných předmětů stanovených školním vzdělávacím programem hodnocen(a) na vysvědčení stupněm prospěchu 5 - nedostatečný nebo odpovídajícím slovním hodnocením nebo není-li z něho hodnocen(a) na konci druhého pololetí,</w:t>
      </w:r>
    </w:p>
    <w:p w:rsidR="008C078C" w:rsidRDefault="00002759">
      <w:pPr>
        <w:widowControl/>
        <w:numPr>
          <w:ilvl w:val="0"/>
          <w:numId w:val="13"/>
        </w:numPr>
        <w:spacing w:before="120"/>
        <w:ind w:hanging="294"/>
        <w:jc w:val="both"/>
        <w:rPr>
          <w:rFonts w:ascii="Arial" w:eastAsia="Arial" w:hAnsi="Arial" w:cs="Arial"/>
        </w:rPr>
      </w:pPr>
      <w:r>
        <w:rPr>
          <w:rFonts w:ascii="Arial" w:eastAsia="Arial" w:hAnsi="Arial" w:cs="Arial"/>
          <w:b/>
        </w:rPr>
        <w:t xml:space="preserve">nehodnocen(a) </w:t>
      </w:r>
      <w:r>
        <w:rPr>
          <w:rFonts w:ascii="Arial" w:eastAsia="Arial" w:hAnsi="Arial" w:cs="Arial"/>
        </w:rPr>
        <w:t>není-li možné žáka hodnotit z některého z povinných předmětů stanovených školním vzdělávacím programem na konci prvního pololetí.</w:t>
      </w:r>
    </w:p>
    <w:p w:rsidR="008C078C" w:rsidRDefault="00002759">
      <w:pPr>
        <w:jc w:val="both"/>
        <w:rPr>
          <w:rFonts w:ascii="Arial" w:eastAsia="Arial" w:hAnsi="Arial" w:cs="Arial"/>
        </w:rPr>
      </w:pPr>
      <w:r>
        <w:rPr>
          <w:rFonts w:ascii="Arial" w:eastAsia="Arial" w:hAnsi="Arial" w:cs="Arial"/>
        </w:rPr>
        <w:t xml:space="preserve">8.      Při hodnocení žáků cizinců, kteří plní v České republice povinnou školní docházku, se úroveň     </w:t>
      </w:r>
    </w:p>
    <w:p w:rsidR="008C078C" w:rsidRDefault="00002759">
      <w:pPr>
        <w:jc w:val="both"/>
        <w:rPr>
          <w:rFonts w:ascii="Arial" w:eastAsia="Arial" w:hAnsi="Arial" w:cs="Arial"/>
        </w:rPr>
      </w:pPr>
      <w:r>
        <w:rPr>
          <w:rFonts w:ascii="Arial" w:eastAsia="Arial" w:hAnsi="Arial" w:cs="Arial"/>
        </w:rPr>
        <w:t xml:space="preserve">         znalosti českého jazyka považuje za závažnou souvislost podle odstavců 2 a 4, která ovlivňuje</w:t>
      </w:r>
    </w:p>
    <w:p w:rsidR="008C078C" w:rsidRDefault="00002759">
      <w:pPr>
        <w:jc w:val="both"/>
        <w:rPr>
          <w:rFonts w:ascii="Arial" w:eastAsia="Arial" w:hAnsi="Arial" w:cs="Arial"/>
        </w:rPr>
      </w:pPr>
      <w:r>
        <w:rPr>
          <w:rFonts w:ascii="Arial" w:eastAsia="Arial" w:hAnsi="Arial" w:cs="Arial"/>
        </w:rPr>
        <w:t xml:space="preserve">         jejich výkon.</w:t>
      </w:r>
    </w:p>
    <w:p w:rsidR="008C078C" w:rsidRDefault="00002759">
      <w:pPr>
        <w:jc w:val="both"/>
        <w:rPr>
          <w:rFonts w:ascii="Arial" w:eastAsia="Arial" w:hAnsi="Arial" w:cs="Arial"/>
        </w:rPr>
      </w:pPr>
      <w:r>
        <w:rPr>
          <w:rFonts w:ascii="Arial" w:eastAsia="Arial" w:hAnsi="Arial" w:cs="Arial"/>
        </w:rPr>
        <w:t xml:space="preserve">9.     Klasifikaci výsledků vzdělávání žáka v jednotlivých předmětech a chování žáka lze doplnit </w:t>
      </w:r>
    </w:p>
    <w:p w:rsidR="008C078C" w:rsidRDefault="00002759">
      <w:pPr>
        <w:jc w:val="both"/>
        <w:rPr>
          <w:rFonts w:ascii="Arial" w:eastAsia="Arial" w:hAnsi="Arial" w:cs="Arial"/>
        </w:rPr>
      </w:pPr>
      <w:r>
        <w:rPr>
          <w:rFonts w:ascii="Arial" w:eastAsia="Arial" w:hAnsi="Arial" w:cs="Arial"/>
        </w:rPr>
        <w:t xml:space="preserve">        slovním hodnocením, které bude obsahovat i hodnocení klíčových kompetencí vymezených </w:t>
      </w:r>
    </w:p>
    <w:p w:rsidR="008C078C" w:rsidRDefault="00002759">
      <w:pPr>
        <w:jc w:val="both"/>
        <w:rPr>
          <w:rFonts w:ascii="Arial" w:eastAsia="Arial" w:hAnsi="Arial" w:cs="Arial"/>
        </w:rPr>
      </w:pPr>
      <w:r>
        <w:rPr>
          <w:rFonts w:ascii="Arial" w:eastAsia="Arial" w:hAnsi="Arial" w:cs="Arial"/>
        </w:rPr>
        <w:t xml:space="preserve">        Rámcovým vzdělávacím programem pro základní vzdělávání.</w:t>
      </w:r>
    </w:p>
    <w:p w:rsidR="008C078C" w:rsidRDefault="008C078C">
      <w:pPr>
        <w:jc w:val="both"/>
        <w:rPr>
          <w:rFonts w:ascii="Arial" w:eastAsia="Arial" w:hAnsi="Arial" w:cs="Arial"/>
        </w:rPr>
      </w:pPr>
    </w:p>
    <w:p w:rsidR="008C078C" w:rsidRDefault="00002759">
      <w:pPr>
        <w:widowControl/>
        <w:ind w:left="426" w:hanging="426"/>
        <w:jc w:val="both"/>
        <w:rPr>
          <w:rFonts w:ascii="Arial" w:eastAsia="Arial" w:hAnsi="Arial" w:cs="Arial"/>
          <w:b/>
          <w:sz w:val="24"/>
          <w:szCs w:val="24"/>
        </w:rPr>
      </w:pPr>
      <w:r>
        <w:rPr>
          <w:rFonts w:ascii="Arial" w:eastAsia="Arial" w:hAnsi="Arial" w:cs="Arial"/>
          <w:b/>
          <w:sz w:val="24"/>
          <w:szCs w:val="24"/>
        </w:rPr>
        <w:t>B.</w:t>
      </w:r>
      <w:r>
        <w:rPr>
          <w:rFonts w:ascii="Arial" w:eastAsia="Arial" w:hAnsi="Arial" w:cs="Arial"/>
          <w:b/>
          <w:sz w:val="24"/>
          <w:szCs w:val="24"/>
        </w:rPr>
        <w:tab/>
        <w:t>Zásady pro používání klasifikace včetně předem stanovených kritérií</w:t>
      </w:r>
    </w:p>
    <w:p w:rsidR="008C078C" w:rsidRDefault="008C078C">
      <w:pPr>
        <w:rPr>
          <w:rFonts w:ascii="Arial" w:eastAsia="Arial" w:hAnsi="Arial" w:cs="Arial"/>
        </w:rPr>
      </w:pPr>
    </w:p>
    <w:p w:rsidR="008C078C" w:rsidRDefault="00002759">
      <w:pPr>
        <w:keepNext/>
        <w:widowControl/>
        <w:pBdr>
          <w:top w:val="nil"/>
          <w:left w:val="nil"/>
          <w:bottom w:val="nil"/>
          <w:right w:val="nil"/>
          <w:between w:val="nil"/>
        </w:pBdr>
        <w:tabs>
          <w:tab w:val="left" w:pos="709"/>
          <w:tab w:val="left" w:pos="426"/>
        </w:tabs>
        <w:rPr>
          <w:rFonts w:ascii="Arial" w:eastAsia="Arial" w:hAnsi="Arial" w:cs="Arial"/>
        </w:rPr>
      </w:pPr>
      <w:r>
        <w:rPr>
          <w:rFonts w:ascii="Arial" w:eastAsia="Arial" w:hAnsi="Arial" w:cs="Arial"/>
        </w:rPr>
        <w:tab/>
        <w:t xml:space="preserve">Pro potřeby klasifikace se předměty dělí do tří skupin: </w:t>
      </w:r>
    </w:p>
    <w:p w:rsidR="008C078C" w:rsidRDefault="00002759">
      <w:pPr>
        <w:widowControl/>
        <w:numPr>
          <w:ilvl w:val="1"/>
          <w:numId w:val="5"/>
        </w:numPr>
        <w:ind w:hanging="1014"/>
        <w:rPr>
          <w:rFonts w:ascii="Arial" w:eastAsia="Arial" w:hAnsi="Arial" w:cs="Arial"/>
        </w:rPr>
      </w:pPr>
      <w:r>
        <w:rPr>
          <w:rFonts w:ascii="Arial" w:eastAsia="Arial" w:hAnsi="Arial" w:cs="Arial"/>
        </w:rPr>
        <w:t>předměty s převahou teoretického zaměření</w:t>
      </w:r>
    </w:p>
    <w:p w:rsidR="008C078C" w:rsidRDefault="00002759">
      <w:pPr>
        <w:widowControl/>
        <w:numPr>
          <w:ilvl w:val="1"/>
          <w:numId w:val="5"/>
        </w:numPr>
        <w:ind w:hanging="1014"/>
        <w:rPr>
          <w:rFonts w:ascii="Arial" w:eastAsia="Arial" w:hAnsi="Arial" w:cs="Arial"/>
        </w:rPr>
      </w:pPr>
      <w:r>
        <w:rPr>
          <w:rFonts w:ascii="Arial" w:eastAsia="Arial" w:hAnsi="Arial" w:cs="Arial"/>
        </w:rPr>
        <w:t xml:space="preserve">předměty s převahou praktických činností </w:t>
      </w:r>
    </w:p>
    <w:p w:rsidR="008C078C" w:rsidRDefault="00002759">
      <w:pPr>
        <w:widowControl/>
        <w:numPr>
          <w:ilvl w:val="1"/>
          <w:numId w:val="5"/>
        </w:numPr>
        <w:ind w:hanging="1014"/>
        <w:rPr>
          <w:rFonts w:ascii="Arial" w:eastAsia="Arial" w:hAnsi="Arial" w:cs="Arial"/>
        </w:rPr>
      </w:pPr>
      <w:r>
        <w:rPr>
          <w:rFonts w:ascii="Arial" w:eastAsia="Arial" w:hAnsi="Arial" w:cs="Arial"/>
        </w:rPr>
        <w:t xml:space="preserve">předměty s převahou výchovného a uměleckého odborného zaměření </w:t>
      </w:r>
    </w:p>
    <w:p w:rsidR="008C078C" w:rsidRDefault="008C078C">
      <w:pPr>
        <w:ind w:left="426"/>
        <w:rPr>
          <w:rFonts w:ascii="Arial" w:eastAsia="Arial" w:hAnsi="Arial" w:cs="Arial"/>
        </w:rPr>
      </w:pPr>
    </w:p>
    <w:p w:rsidR="008C078C" w:rsidRDefault="00002759">
      <w:pPr>
        <w:pBdr>
          <w:top w:val="nil"/>
          <w:left w:val="nil"/>
          <w:bottom w:val="nil"/>
          <w:right w:val="nil"/>
          <w:between w:val="nil"/>
        </w:pBdr>
        <w:ind w:left="283"/>
        <w:rPr>
          <w:rFonts w:ascii="Arial" w:eastAsia="Arial" w:hAnsi="Arial" w:cs="Arial"/>
        </w:rPr>
      </w:pPr>
      <w:r>
        <w:rPr>
          <w:rFonts w:ascii="Arial" w:eastAsia="Arial" w:hAnsi="Arial" w:cs="Arial"/>
        </w:rPr>
        <w:t xml:space="preserve">Kritéria pro jednotlivé klasifikační stupně jsou formulována především pro celkovou klasifikaci. Učitel však nepřeceňuje žádné z uvedených kritérií, posuzuje žákovy výkony komplexně, v souladu se specifikou předmětu. </w:t>
      </w:r>
    </w:p>
    <w:p w:rsidR="008C078C" w:rsidRDefault="008C078C">
      <w:pPr>
        <w:jc w:val="both"/>
        <w:rPr>
          <w:rFonts w:ascii="Arial" w:eastAsia="Arial" w:hAnsi="Arial" w:cs="Arial"/>
          <w:color w:val="0000FF"/>
        </w:rPr>
      </w:pPr>
    </w:p>
    <w:p w:rsidR="008C078C" w:rsidRDefault="00002759">
      <w:pPr>
        <w:pStyle w:val="Nadpis2"/>
        <w:keepNext/>
        <w:numPr>
          <w:ilvl w:val="0"/>
          <w:numId w:val="16"/>
        </w:numPr>
        <w:spacing w:before="0" w:after="0"/>
        <w:ind w:hanging="435"/>
        <w:rPr>
          <w:rFonts w:ascii="Arial" w:eastAsia="Arial" w:hAnsi="Arial" w:cs="Arial"/>
          <w:b w:val="0"/>
          <w:sz w:val="20"/>
          <w:szCs w:val="20"/>
          <w:u w:val="single"/>
        </w:rPr>
      </w:pPr>
      <w:r>
        <w:rPr>
          <w:rFonts w:ascii="Arial" w:eastAsia="Arial" w:hAnsi="Arial" w:cs="Arial"/>
          <w:b w:val="0"/>
          <w:sz w:val="20"/>
          <w:szCs w:val="20"/>
          <w:u w:val="single"/>
        </w:rPr>
        <w:t>Klasifikace ve vyučovacích předmětech s převahou teoretického zaměření</w:t>
      </w:r>
    </w:p>
    <w:p w:rsidR="008C078C" w:rsidRDefault="008C078C">
      <w:pPr>
        <w:rPr>
          <w:rFonts w:ascii="Arial" w:eastAsia="Arial" w:hAnsi="Arial" w:cs="Arial"/>
        </w:rPr>
      </w:pPr>
    </w:p>
    <w:p w:rsidR="008C078C" w:rsidRDefault="00002759">
      <w:pPr>
        <w:ind w:left="435"/>
        <w:jc w:val="both"/>
        <w:rPr>
          <w:rFonts w:ascii="Arial" w:eastAsia="Arial" w:hAnsi="Arial" w:cs="Arial"/>
        </w:rPr>
      </w:pPr>
      <w:r>
        <w:rPr>
          <w:rFonts w:ascii="Arial" w:eastAsia="Arial" w:hAnsi="Arial" w:cs="Arial"/>
        </w:rPr>
        <w:t>Převahu teoretického zaměření mají jazykové, společenskovědní, přírodovědné předměty a matematika.</w:t>
      </w:r>
    </w:p>
    <w:p w:rsidR="008C078C" w:rsidRDefault="00002759">
      <w:pPr>
        <w:ind w:left="425" w:firstLine="11"/>
        <w:jc w:val="both"/>
        <w:rPr>
          <w:rFonts w:ascii="Arial" w:eastAsia="Arial" w:hAnsi="Arial" w:cs="Arial"/>
        </w:rPr>
      </w:pPr>
      <w:r>
        <w:rPr>
          <w:rFonts w:ascii="Arial" w:eastAsia="Arial" w:hAnsi="Arial" w:cs="Arial"/>
        </w:rPr>
        <w:t>Při klasifikaci výsledků ve vyučovacích předmětech s převahou teoretického zaměření se v souladu s požadavky učebních osnov hodnotí:</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ucelenost, přesnost a trvalost osvojení požadovaných poznatků, faktů, pojmů, definic, zákonitostí a vztahů, kvalita a rozsah získaných dovedností vykonávat požadované intelektuální a motorické činnosti,</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schopnost uplatňovat osvojené poznatky a dovednosti při řešení teoretických a praktických úkolů, při výkladu a hodnocení společenských a přírodních jevů a zákonitostí,</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kvalita myšlení, především jeho logika, samostatnost a tvořivost,</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aktivita v přístupu k činnostem, zájem o ně a vztah k nim,</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přesnost, výstižnost a odborná i jazyková správnost ústního a písemného projevu,</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kvalita výsledků činností,</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t>osvojení účinných metod samostatného studia.</w:t>
      </w:r>
    </w:p>
    <w:p w:rsidR="008C078C" w:rsidRDefault="008C078C">
      <w:pPr>
        <w:rPr>
          <w:rFonts w:ascii="Arial" w:eastAsia="Arial" w:hAnsi="Arial" w:cs="Arial"/>
        </w:rPr>
      </w:pPr>
    </w:p>
    <w:p w:rsidR="008C078C" w:rsidRDefault="00002759">
      <w:pPr>
        <w:rPr>
          <w:rFonts w:ascii="Arial" w:eastAsia="Arial" w:hAnsi="Arial" w:cs="Arial"/>
          <w:b/>
        </w:rPr>
      </w:pPr>
      <w:r>
        <w:rPr>
          <w:rFonts w:ascii="Arial" w:eastAsia="Arial" w:hAnsi="Arial" w:cs="Arial"/>
          <w:b/>
        </w:rPr>
        <w:t>Výchovně vzdělávací výsledky se klasifikují podle těchto kritérií:</w:t>
      </w:r>
    </w:p>
    <w:p w:rsidR="008C078C" w:rsidRDefault="008C078C">
      <w:pPr>
        <w:rPr>
          <w:rFonts w:ascii="Arial" w:eastAsia="Arial" w:hAnsi="Arial" w:cs="Arial"/>
        </w:rPr>
      </w:pPr>
    </w:p>
    <w:p w:rsidR="008C078C" w:rsidRDefault="00002759">
      <w:pPr>
        <w:tabs>
          <w:tab w:val="left" w:pos="426"/>
          <w:tab w:val="left" w:pos="2385"/>
        </w:tabs>
        <w:rPr>
          <w:rFonts w:ascii="Arial" w:eastAsia="Arial" w:hAnsi="Arial" w:cs="Arial"/>
        </w:rPr>
      </w:pPr>
      <w:r>
        <w:rPr>
          <w:rFonts w:ascii="Arial" w:eastAsia="Arial" w:hAnsi="Arial" w:cs="Arial"/>
          <w:b/>
        </w:rPr>
        <w:tab/>
        <w:t>Stupeň 1 (výborný</w:t>
      </w:r>
      <w:r>
        <w:rPr>
          <w:rFonts w:ascii="Arial" w:eastAsia="Arial" w:hAnsi="Arial" w:cs="Arial"/>
        </w:rPr>
        <w:t>)</w:t>
      </w:r>
      <w:r>
        <w:rPr>
          <w:rFonts w:ascii="Arial" w:eastAsia="Arial" w:hAnsi="Arial" w:cs="Arial"/>
        </w:rPr>
        <w:tab/>
      </w:r>
    </w:p>
    <w:p w:rsidR="008C078C" w:rsidRDefault="00002759">
      <w:pPr>
        <w:widowControl/>
        <w:pBdr>
          <w:top w:val="nil"/>
          <w:left w:val="nil"/>
          <w:bottom w:val="nil"/>
          <w:right w:val="nil"/>
          <w:between w:val="nil"/>
        </w:pBdr>
        <w:tabs>
          <w:tab w:val="left" w:pos="360"/>
        </w:tabs>
        <w:ind w:left="425"/>
        <w:jc w:val="both"/>
        <w:rPr>
          <w:rFonts w:ascii="Arial" w:eastAsia="Arial" w:hAnsi="Arial" w:cs="Arial"/>
        </w:rPr>
      </w:pPr>
      <w:r>
        <w:rPr>
          <w:rFonts w:ascii="Arial" w:eastAsia="Arial" w:hAnsi="Arial" w:cs="Arial"/>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p>
    <w:p w:rsidR="008C078C" w:rsidRDefault="008C078C">
      <w:pPr>
        <w:ind w:firstLine="426"/>
        <w:rPr>
          <w:rFonts w:ascii="Arial" w:eastAsia="Arial" w:hAnsi="Arial" w:cs="Arial"/>
          <w:b/>
        </w:rPr>
      </w:pPr>
    </w:p>
    <w:p w:rsidR="008C078C" w:rsidRDefault="00002759">
      <w:pPr>
        <w:ind w:firstLine="426"/>
        <w:rPr>
          <w:rFonts w:ascii="Arial" w:eastAsia="Arial" w:hAnsi="Arial" w:cs="Arial"/>
          <w:b/>
        </w:rPr>
      </w:pPr>
      <w:r>
        <w:rPr>
          <w:rFonts w:ascii="Arial" w:eastAsia="Arial" w:hAnsi="Arial" w:cs="Arial"/>
          <w:b/>
        </w:rPr>
        <w:t>Stupeň 2 (chvalitebný)</w:t>
      </w:r>
    </w:p>
    <w:p w:rsidR="008C078C" w:rsidRDefault="00002759">
      <w:pPr>
        <w:ind w:left="426"/>
        <w:jc w:val="both"/>
        <w:rPr>
          <w:rFonts w:ascii="Arial" w:eastAsia="Arial" w:hAnsi="Arial" w:cs="Arial"/>
        </w:rPr>
      </w:pPr>
      <w:r>
        <w:rPr>
          <w:rFonts w:ascii="Arial" w:eastAsia="Arial" w:hAnsi="Arial" w:cs="Arial"/>
        </w:rPr>
        <w:lastRenderedPageBreak/>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w:t>
      </w:r>
      <w:r>
        <w:rPr>
          <w:rFonts w:ascii="Arial" w:eastAsia="Arial" w:hAnsi="Arial" w:cs="Arial"/>
          <w:color w:val="0000FF"/>
        </w:rPr>
        <w:t xml:space="preserve"> </w:t>
      </w:r>
      <w:r>
        <w:rPr>
          <w:rFonts w:ascii="Arial" w:eastAsia="Arial" w:hAnsi="Arial" w:cs="Arial"/>
        </w:rPr>
        <w:t>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8C078C" w:rsidRDefault="008C078C">
      <w:pPr>
        <w:ind w:left="426" w:firstLine="281"/>
        <w:jc w:val="both"/>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3 (dobrý)</w:t>
      </w:r>
    </w:p>
    <w:p w:rsidR="008C078C" w:rsidRDefault="00002759">
      <w:pPr>
        <w:ind w:left="425"/>
        <w:jc w:val="both"/>
        <w:rPr>
          <w:rFonts w:ascii="Arial" w:eastAsia="Arial" w:hAnsi="Arial" w:cs="Arial"/>
        </w:rPr>
      </w:pPr>
      <w:r>
        <w:rPr>
          <w:rFonts w:ascii="Arial" w:eastAsia="Arial" w:hAnsi="Arial" w:cs="Arial"/>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8C078C" w:rsidRDefault="008C078C">
      <w:pPr>
        <w:ind w:firstLine="426"/>
        <w:rPr>
          <w:rFonts w:ascii="Arial" w:eastAsia="Arial" w:hAnsi="Arial" w:cs="Arial"/>
          <w:b/>
        </w:rPr>
      </w:pPr>
    </w:p>
    <w:p w:rsidR="008C078C" w:rsidRDefault="00002759">
      <w:pPr>
        <w:ind w:firstLine="426"/>
        <w:rPr>
          <w:rFonts w:ascii="Arial" w:eastAsia="Arial" w:hAnsi="Arial" w:cs="Arial"/>
          <w:b/>
        </w:rPr>
      </w:pPr>
      <w:r>
        <w:rPr>
          <w:rFonts w:ascii="Arial" w:eastAsia="Arial" w:hAnsi="Arial" w:cs="Arial"/>
          <w:b/>
        </w:rPr>
        <w:t>Stupeň 4 (dostatečný)</w:t>
      </w:r>
    </w:p>
    <w:p w:rsidR="008C078C" w:rsidRDefault="00002759">
      <w:pPr>
        <w:ind w:left="425"/>
        <w:jc w:val="both"/>
        <w:rPr>
          <w:rFonts w:ascii="Arial" w:eastAsia="Arial" w:hAnsi="Arial" w:cs="Arial"/>
        </w:rPr>
      </w:pPr>
      <w:r>
        <w:rPr>
          <w:rFonts w:ascii="Arial" w:eastAsia="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C078C" w:rsidRDefault="008C078C">
      <w:pPr>
        <w:ind w:left="425"/>
        <w:jc w:val="both"/>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5 (nedostatečný)</w:t>
      </w:r>
    </w:p>
    <w:p w:rsidR="008C078C" w:rsidRDefault="00002759">
      <w:pPr>
        <w:ind w:left="426"/>
        <w:jc w:val="both"/>
        <w:rPr>
          <w:rFonts w:ascii="Arial" w:eastAsia="Arial" w:hAnsi="Arial" w:cs="Arial"/>
        </w:rPr>
      </w:pPr>
      <w:r>
        <w:rPr>
          <w:rFonts w:ascii="Arial" w:eastAsia="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rsidR="008C078C" w:rsidRDefault="008C078C">
      <w:pPr>
        <w:widowControl/>
        <w:pBdr>
          <w:top w:val="nil"/>
          <w:left w:val="nil"/>
          <w:bottom w:val="nil"/>
          <w:right w:val="nil"/>
          <w:between w:val="nil"/>
        </w:pBdr>
        <w:rPr>
          <w:rFonts w:ascii="Arial" w:eastAsia="Arial" w:hAnsi="Arial" w:cs="Arial"/>
          <w:color w:val="0000FF"/>
        </w:rPr>
      </w:pPr>
    </w:p>
    <w:p w:rsidR="008C078C" w:rsidRDefault="00002759">
      <w:pPr>
        <w:widowControl/>
        <w:numPr>
          <w:ilvl w:val="0"/>
          <w:numId w:val="16"/>
        </w:numPr>
        <w:pBdr>
          <w:top w:val="nil"/>
          <w:left w:val="nil"/>
          <w:bottom w:val="nil"/>
          <w:right w:val="nil"/>
          <w:between w:val="nil"/>
        </w:pBdr>
        <w:ind w:hanging="435"/>
        <w:rPr>
          <w:rFonts w:ascii="Arial" w:eastAsia="Arial" w:hAnsi="Arial" w:cs="Arial"/>
          <w:b/>
          <w:u w:val="single"/>
        </w:rPr>
      </w:pPr>
      <w:r>
        <w:rPr>
          <w:rFonts w:ascii="Arial" w:eastAsia="Arial" w:hAnsi="Arial" w:cs="Arial"/>
          <w:b/>
          <w:u w:val="single"/>
        </w:rPr>
        <w:t>Klasifikace ve vyučovacích předmětech s převahou praktického zaměření</w:t>
      </w:r>
    </w:p>
    <w:p w:rsidR="008C078C" w:rsidRDefault="008C078C">
      <w:pPr>
        <w:ind w:firstLine="435"/>
        <w:rPr>
          <w:rFonts w:ascii="Arial" w:eastAsia="Arial" w:hAnsi="Arial" w:cs="Arial"/>
        </w:rPr>
      </w:pPr>
    </w:p>
    <w:p w:rsidR="008C078C" w:rsidRDefault="00002759">
      <w:pPr>
        <w:ind w:left="435"/>
        <w:jc w:val="both"/>
        <w:rPr>
          <w:rFonts w:ascii="Arial" w:eastAsia="Arial" w:hAnsi="Arial" w:cs="Arial"/>
        </w:rPr>
      </w:pPr>
      <w:r>
        <w:rPr>
          <w:rFonts w:ascii="Arial" w:eastAsia="Arial" w:hAnsi="Arial" w:cs="Arial"/>
        </w:rPr>
        <w:t>Převahu praktické činnosti mají v základní škole pracovní vyučování, základy techniky, domácí nauky.</w:t>
      </w:r>
    </w:p>
    <w:p w:rsidR="008C078C" w:rsidRDefault="00002759">
      <w:pPr>
        <w:ind w:left="437"/>
        <w:jc w:val="both"/>
        <w:rPr>
          <w:rFonts w:ascii="Arial" w:eastAsia="Arial" w:hAnsi="Arial" w:cs="Arial"/>
        </w:rPr>
      </w:pPr>
      <w:r>
        <w:rPr>
          <w:rFonts w:ascii="Arial" w:eastAsia="Arial" w:hAnsi="Arial" w:cs="Arial"/>
        </w:rPr>
        <w:t>Při klasifikaci v předmětech uvedených v předmětech s převahou praktického zaměření v souladu s požadavky učebních osnov se hodnotí:</w:t>
      </w:r>
    </w:p>
    <w:p w:rsidR="008C078C" w:rsidRDefault="00002759">
      <w:pPr>
        <w:widowControl/>
        <w:numPr>
          <w:ilvl w:val="1"/>
          <w:numId w:val="5"/>
        </w:numPr>
        <w:ind w:hanging="1014"/>
        <w:rPr>
          <w:rFonts w:ascii="Arial" w:eastAsia="Arial" w:hAnsi="Arial" w:cs="Arial"/>
        </w:rPr>
      </w:pPr>
      <w:r>
        <w:rPr>
          <w:rFonts w:ascii="Arial" w:eastAsia="Arial" w:hAnsi="Arial" w:cs="Arial"/>
        </w:rPr>
        <w:t>vztah k práci, k pracovnímu kolektivu a k praktickým činnostem,</w:t>
      </w:r>
    </w:p>
    <w:p w:rsidR="008C078C" w:rsidRDefault="00002759">
      <w:pPr>
        <w:widowControl/>
        <w:numPr>
          <w:ilvl w:val="1"/>
          <w:numId w:val="5"/>
        </w:numPr>
        <w:ind w:hanging="1014"/>
        <w:rPr>
          <w:rFonts w:ascii="Arial" w:eastAsia="Arial" w:hAnsi="Arial" w:cs="Arial"/>
        </w:rPr>
      </w:pPr>
      <w:r>
        <w:rPr>
          <w:rFonts w:ascii="Arial" w:eastAsia="Arial" w:hAnsi="Arial" w:cs="Arial"/>
        </w:rPr>
        <w:t>osvojení praktických dovedností a návyků, zvládnutí účelných způsobů práce,</w:t>
      </w:r>
    </w:p>
    <w:p w:rsidR="008C078C" w:rsidRDefault="00002759">
      <w:pPr>
        <w:widowControl/>
        <w:numPr>
          <w:ilvl w:val="1"/>
          <w:numId w:val="5"/>
        </w:numPr>
        <w:ind w:hanging="1014"/>
        <w:rPr>
          <w:rFonts w:ascii="Arial" w:eastAsia="Arial" w:hAnsi="Arial" w:cs="Arial"/>
        </w:rPr>
      </w:pPr>
      <w:r>
        <w:rPr>
          <w:rFonts w:ascii="Arial" w:eastAsia="Arial" w:hAnsi="Arial" w:cs="Arial"/>
        </w:rPr>
        <w:t>využití získaných teoretických vědomostí v praktických činnostech,</w:t>
      </w:r>
    </w:p>
    <w:p w:rsidR="008C078C" w:rsidRDefault="00002759">
      <w:pPr>
        <w:widowControl/>
        <w:numPr>
          <w:ilvl w:val="1"/>
          <w:numId w:val="5"/>
        </w:numPr>
        <w:ind w:hanging="1014"/>
        <w:rPr>
          <w:rFonts w:ascii="Arial" w:eastAsia="Arial" w:hAnsi="Arial" w:cs="Arial"/>
        </w:rPr>
      </w:pPr>
      <w:r>
        <w:rPr>
          <w:rFonts w:ascii="Arial" w:eastAsia="Arial" w:hAnsi="Arial" w:cs="Arial"/>
        </w:rPr>
        <w:t>aktivita, samostatnost, tvořivost, iniciativa v praktických činnostech,</w:t>
      </w:r>
    </w:p>
    <w:p w:rsidR="008C078C" w:rsidRDefault="00002759">
      <w:pPr>
        <w:widowControl/>
        <w:numPr>
          <w:ilvl w:val="1"/>
          <w:numId w:val="5"/>
        </w:numPr>
        <w:ind w:hanging="1014"/>
        <w:rPr>
          <w:rFonts w:ascii="Arial" w:eastAsia="Arial" w:hAnsi="Arial" w:cs="Arial"/>
        </w:rPr>
      </w:pPr>
      <w:r>
        <w:rPr>
          <w:rFonts w:ascii="Arial" w:eastAsia="Arial" w:hAnsi="Arial" w:cs="Arial"/>
        </w:rPr>
        <w:t>kvalita výsledků činností,</w:t>
      </w:r>
    </w:p>
    <w:p w:rsidR="008C078C" w:rsidRDefault="00002759">
      <w:pPr>
        <w:widowControl/>
        <w:numPr>
          <w:ilvl w:val="1"/>
          <w:numId w:val="5"/>
        </w:numPr>
        <w:ind w:hanging="1014"/>
        <w:rPr>
          <w:rFonts w:ascii="Arial" w:eastAsia="Arial" w:hAnsi="Arial" w:cs="Arial"/>
        </w:rPr>
      </w:pPr>
      <w:r>
        <w:rPr>
          <w:rFonts w:ascii="Arial" w:eastAsia="Arial" w:hAnsi="Arial" w:cs="Arial"/>
        </w:rPr>
        <w:t>organizace vlastní práce a pracoviště, udržování pořádku na pracovišti,</w:t>
      </w:r>
    </w:p>
    <w:p w:rsidR="008C078C" w:rsidRDefault="00002759">
      <w:pPr>
        <w:widowControl/>
        <w:numPr>
          <w:ilvl w:val="1"/>
          <w:numId w:val="5"/>
        </w:numPr>
        <w:ind w:hanging="1014"/>
        <w:rPr>
          <w:rFonts w:ascii="Arial" w:eastAsia="Arial" w:hAnsi="Arial" w:cs="Arial"/>
        </w:rPr>
      </w:pPr>
      <w:r>
        <w:rPr>
          <w:rFonts w:ascii="Arial" w:eastAsia="Arial" w:hAnsi="Arial" w:cs="Arial"/>
        </w:rPr>
        <w:t>dodržování předpisů o bezpečnosti a ochraně zdraví při práci a péče o životní prostředí,</w:t>
      </w:r>
    </w:p>
    <w:p w:rsidR="008C078C" w:rsidRDefault="00002759">
      <w:pPr>
        <w:widowControl/>
        <w:numPr>
          <w:ilvl w:val="1"/>
          <w:numId w:val="5"/>
        </w:numPr>
        <w:ind w:hanging="1014"/>
        <w:rPr>
          <w:rFonts w:ascii="Arial" w:eastAsia="Arial" w:hAnsi="Arial" w:cs="Arial"/>
        </w:rPr>
      </w:pPr>
      <w:r>
        <w:rPr>
          <w:rFonts w:ascii="Arial" w:eastAsia="Arial" w:hAnsi="Arial" w:cs="Arial"/>
        </w:rPr>
        <w:t>hospodárné využívání surovin, materiálů, energie, překonávání překážek v práci,</w:t>
      </w:r>
    </w:p>
    <w:p w:rsidR="008C078C" w:rsidRDefault="00002759">
      <w:pPr>
        <w:widowControl/>
        <w:numPr>
          <w:ilvl w:val="1"/>
          <w:numId w:val="5"/>
        </w:numPr>
        <w:ind w:hanging="1014"/>
        <w:rPr>
          <w:rFonts w:ascii="Arial" w:eastAsia="Arial" w:hAnsi="Arial" w:cs="Arial"/>
        </w:rPr>
      </w:pPr>
      <w:r>
        <w:rPr>
          <w:rFonts w:ascii="Arial" w:eastAsia="Arial" w:hAnsi="Arial" w:cs="Arial"/>
        </w:rPr>
        <w:t>obsluha a údržba laboratorních zařízení a pomůcek, nástrojů, nářadí a měřidel.</w:t>
      </w:r>
    </w:p>
    <w:p w:rsidR="008C078C" w:rsidRDefault="008C078C">
      <w:pPr>
        <w:rPr>
          <w:rFonts w:ascii="Arial" w:eastAsia="Arial" w:hAnsi="Arial" w:cs="Arial"/>
        </w:rPr>
      </w:pPr>
    </w:p>
    <w:p w:rsidR="008C078C" w:rsidRDefault="00002759">
      <w:pPr>
        <w:rPr>
          <w:rFonts w:ascii="Arial" w:eastAsia="Arial" w:hAnsi="Arial" w:cs="Arial"/>
          <w:b/>
        </w:rPr>
      </w:pPr>
      <w:r>
        <w:rPr>
          <w:rFonts w:ascii="Arial" w:eastAsia="Arial" w:hAnsi="Arial" w:cs="Arial"/>
          <w:b/>
        </w:rPr>
        <w:t>Výchovně vzdělávací výsledky se klasifikují podle těchto kritérií:</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1 (výborný)</w:t>
      </w:r>
    </w:p>
    <w:p w:rsidR="008C078C" w:rsidRDefault="00002759">
      <w:pPr>
        <w:ind w:left="426"/>
        <w:jc w:val="both"/>
        <w:rPr>
          <w:rFonts w:ascii="Arial" w:eastAsia="Arial" w:hAnsi="Arial" w:cs="Arial"/>
        </w:rPr>
      </w:pPr>
      <w:r>
        <w:rPr>
          <w:rFonts w:ascii="Arial" w:eastAsia="Arial" w:hAnsi="Arial" w:cs="Arial"/>
        </w:rPr>
        <w:t xml:space="preserve">Žák soustavně projevuje kladný vztah k práci, k pracovnímu kolektivu a k praktickým činnostem. </w:t>
      </w:r>
      <w:r>
        <w:rPr>
          <w:rFonts w:ascii="Arial" w:eastAsia="Arial" w:hAnsi="Arial" w:cs="Arial"/>
        </w:rPr>
        <w:lastRenderedPageBreak/>
        <w:t>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rsidR="008C078C" w:rsidRDefault="008C078C">
      <w:pPr>
        <w:jc w:val="both"/>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2 (chvalitebný)</w:t>
      </w:r>
    </w:p>
    <w:p w:rsidR="008C078C" w:rsidRDefault="00002759">
      <w:pPr>
        <w:tabs>
          <w:tab w:val="left" w:pos="0"/>
        </w:tabs>
        <w:ind w:left="426"/>
        <w:jc w:val="both"/>
        <w:rPr>
          <w:rFonts w:ascii="Arial" w:eastAsia="Arial" w:hAnsi="Arial" w:cs="Arial"/>
        </w:rPr>
      </w:pPr>
      <w:r>
        <w:rPr>
          <w:rFonts w:ascii="Arial" w:eastAsia="Arial" w:hAnsi="Arial" w:cs="Arial"/>
        </w:rP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w:t>
      </w:r>
      <w:r>
        <w:rPr>
          <w:rFonts w:ascii="Arial" w:eastAsia="Arial" w:hAnsi="Arial" w:cs="Arial"/>
          <w:color w:val="0000FF"/>
        </w:rPr>
        <w:t xml:space="preserve"> </w:t>
      </w:r>
      <w:r>
        <w:rPr>
          <w:rFonts w:ascii="Arial" w:eastAsia="Arial" w:hAnsi="Arial" w:cs="Arial"/>
        </w:rPr>
        <w:t>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3 (dobrý)</w:t>
      </w:r>
    </w:p>
    <w:p w:rsidR="008C078C" w:rsidRDefault="00002759">
      <w:pPr>
        <w:ind w:left="426"/>
        <w:jc w:val="both"/>
        <w:rPr>
          <w:rFonts w:ascii="Arial" w:eastAsia="Arial" w:hAnsi="Arial" w:cs="Arial"/>
        </w:rPr>
      </w:pPr>
      <w:r>
        <w:rPr>
          <w:rFonts w:ascii="Arial" w:eastAsia="Arial" w:hAnsi="Arial" w:cs="Arial"/>
        </w:rP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4 (dostatečný)</w:t>
      </w:r>
    </w:p>
    <w:p w:rsidR="008C078C" w:rsidRDefault="00002759">
      <w:pPr>
        <w:ind w:left="426"/>
        <w:jc w:val="both"/>
        <w:rPr>
          <w:rFonts w:ascii="Arial" w:eastAsia="Arial" w:hAnsi="Arial" w:cs="Arial"/>
        </w:rPr>
      </w:pPr>
      <w:r>
        <w:rPr>
          <w:rFonts w:ascii="Arial" w:eastAsia="Arial" w:hAnsi="Arial" w:cs="Arial"/>
        </w:rP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5 (nedostatečný)</w:t>
      </w:r>
    </w:p>
    <w:p w:rsidR="008C078C" w:rsidRDefault="00002759">
      <w:pPr>
        <w:ind w:left="426"/>
        <w:jc w:val="both"/>
        <w:rPr>
          <w:rFonts w:ascii="Arial" w:eastAsia="Arial" w:hAnsi="Arial" w:cs="Arial"/>
        </w:rPr>
      </w:pPr>
      <w:r>
        <w:rPr>
          <w:rFonts w:ascii="Arial" w:eastAsia="Arial" w:hAnsi="Arial" w:cs="Arial"/>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w:t>
      </w:r>
      <w:r>
        <w:rPr>
          <w:rFonts w:ascii="Arial" w:eastAsia="Arial" w:hAnsi="Arial" w:cs="Arial"/>
          <w:color w:val="0000FF"/>
        </w:rPr>
        <w:t xml:space="preserve"> </w:t>
      </w:r>
      <w:r>
        <w:rPr>
          <w:rFonts w:ascii="Arial" w:eastAsia="Arial" w:hAnsi="Arial" w:cs="Arial"/>
        </w:rPr>
        <w:t>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rsidR="008C078C" w:rsidRDefault="008C078C">
      <w:pPr>
        <w:jc w:val="both"/>
        <w:rPr>
          <w:rFonts w:ascii="Arial" w:eastAsia="Arial" w:hAnsi="Arial" w:cs="Arial"/>
          <w:color w:val="0000FF"/>
        </w:rPr>
      </w:pPr>
    </w:p>
    <w:p w:rsidR="008C078C" w:rsidRDefault="00002759">
      <w:pPr>
        <w:widowControl/>
        <w:numPr>
          <w:ilvl w:val="0"/>
          <w:numId w:val="16"/>
        </w:numPr>
        <w:ind w:hanging="435"/>
        <w:rPr>
          <w:rFonts w:ascii="Arial" w:eastAsia="Arial" w:hAnsi="Arial" w:cs="Arial"/>
          <w:b/>
          <w:u w:val="single"/>
        </w:rPr>
      </w:pPr>
      <w:r>
        <w:rPr>
          <w:rFonts w:ascii="Arial" w:eastAsia="Arial" w:hAnsi="Arial" w:cs="Arial"/>
          <w:b/>
          <w:u w:val="single"/>
        </w:rPr>
        <w:t>Klasifikace ve vyučovacích předmětech s převahou výchovného zaměření</w:t>
      </w:r>
    </w:p>
    <w:p w:rsidR="008C078C" w:rsidRDefault="008C078C">
      <w:pPr>
        <w:ind w:firstLine="435"/>
        <w:rPr>
          <w:rFonts w:ascii="Arial" w:eastAsia="Arial" w:hAnsi="Arial" w:cs="Arial"/>
        </w:rPr>
      </w:pPr>
    </w:p>
    <w:p w:rsidR="008C078C" w:rsidRDefault="00002759">
      <w:pPr>
        <w:ind w:left="435"/>
        <w:jc w:val="both"/>
        <w:rPr>
          <w:rFonts w:ascii="Arial" w:eastAsia="Arial" w:hAnsi="Arial" w:cs="Arial"/>
        </w:rPr>
      </w:pPr>
      <w:r>
        <w:rPr>
          <w:rFonts w:ascii="Arial" w:eastAsia="Arial" w:hAnsi="Arial" w:cs="Arial"/>
        </w:rPr>
        <w:t>Převahu výchovného zaměření mají výtvarná výchova, hudební výchova, tělesná a sportovní výchova.</w:t>
      </w:r>
    </w:p>
    <w:p w:rsidR="008C078C" w:rsidRDefault="00002759">
      <w:pPr>
        <w:ind w:left="437"/>
        <w:jc w:val="both"/>
        <w:rPr>
          <w:rFonts w:ascii="Arial" w:eastAsia="Arial" w:hAnsi="Arial" w:cs="Arial"/>
        </w:rPr>
      </w:pPr>
      <w:r>
        <w:rPr>
          <w:rFonts w:ascii="Arial" w:eastAsia="Arial" w:hAnsi="Arial" w:cs="Arial"/>
        </w:rPr>
        <w:t>Při klasifikaci v předmětech s převahou výchovného zaměření se v souladu s požadavky učebních osnov hodnotí:</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stupeň tvořivosti a samostatnosti projevu,</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osvojení potřebných vědomostí, zkušeností, činností a jejich tvořivá aplikace,</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poznání zákonitostí daných činností a jejich uplatňování ve vlastní činnosti,</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kvalita projevu,</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vztah žáka k činnostem a zájem o ně,</w:t>
      </w:r>
    </w:p>
    <w:p w:rsidR="008C078C" w:rsidRDefault="00002759">
      <w:pPr>
        <w:widowControl/>
        <w:numPr>
          <w:ilvl w:val="1"/>
          <w:numId w:val="5"/>
        </w:numPr>
        <w:ind w:left="1434" w:hanging="1008"/>
        <w:jc w:val="both"/>
        <w:rPr>
          <w:rFonts w:ascii="Arial" w:eastAsia="Arial" w:hAnsi="Arial" w:cs="Arial"/>
        </w:rPr>
      </w:pPr>
      <w:r>
        <w:rPr>
          <w:rFonts w:ascii="Arial" w:eastAsia="Arial" w:hAnsi="Arial" w:cs="Arial"/>
        </w:rPr>
        <w:t>estetické vnímání, přístup k uměleckému dílu a k estetice ostatní společnosti,</w:t>
      </w:r>
    </w:p>
    <w:p w:rsidR="008C078C" w:rsidRDefault="00002759">
      <w:pPr>
        <w:widowControl/>
        <w:numPr>
          <w:ilvl w:val="1"/>
          <w:numId w:val="5"/>
        </w:numPr>
        <w:ind w:left="709" w:hanging="283"/>
        <w:jc w:val="both"/>
        <w:rPr>
          <w:rFonts w:ascii="Arial" w:eastAsia="Arial" w:hAnsi="Arial" w:cs="Arial"/>
        </w:rPr>
      </w:pPr>
      <w:r>
        <w:rPr>
          <w:rFonts w:ascii="Arial" w:eastAsia="Arial" w:hAnsi="Arial" w:cs="Arial"/>
        </w:rPr>
        <w:lastRenderedPageBreak/>
        <w:t>v tělesné výchově s přihlédnutím ke zdravotnímu stavu žáka všeobecná, tělesná zdatnost, výkonnost a jeho péče o vlastní zdraví.</w:t>
      </w:r>
    </w:p>
    <w:p w:rsidR="008C078C" w:rsidRDefault="008C078C">
      <w:pPr>
        <w:rPr>
          <w:rFonts w:ascii="Arial" w:eastAsia="Arial" w:hAnsi="Arial" w:cs="Arial"/>
          <w:b/>
        </w:rPr>
      </w:pPr>
    </w:p>
    <w:p w:rsidR="008C078C" w:rsidRDefault="00002759">
      <w:pPr>
        <w:rPr>
          <w:rFonts w:ascii="Arial" w:eastAsia="Arial" w:hAnsi="Arial" w:cs="Arial"/>
          <w:b/>
        </w:rPr>
      </w:pPr>
      <w:r>
        <w:rPr>
          <w:rFonts w:ascii="Arial" w:eastAsia="Arial" w:hAnsi="Arial" w:cs="Arial"/>
          <w:b/>
        </w:rPr>
        <w:t>Výchovně vzdělávací výsledky se klasifikují podle těchto kritérií:</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1 (výborný)</w:t>
      </w:r>
    </w:p>
    <w:p w:rsidR="008C078C" w:rsidRDefault="00002759">
      <w:pPr>
        <w:ind w:left="426"/>
        <w:jc w:val="both"/>
        <w:rPr>
          <w:rFonts w:ascii="Arial" w:eastAsia="Arial" w:hAnsi="Arial" w:cs="Arial"/>
        </w:rPr>
      </w:pPr>
      <w:r>
        <w:rPr>
          <w:rFonts w:ascii="Arial" w:eastAsia="Arial" w:hAnsi="Arial" w:cs="Arial"/>
        </w:rP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2 (chvalitebný)</w:t>
      </w:r>
    </w:p>
    <w:p w:rsidR="008C078C" w:rsidRDefault="00002759">
      <w:pPr>
        <w:widowControl/>
        <w:pBdr>
          <w:top w:val="nil"/>
          <w:left w:val="nil"/>
          <w:bottom w:val="nil"/>
          <w:right w:val="nil"/>
          <w:between w:val="nil"/>
        </w:pBdr>
        <w:tabs>
          <w:tab w:val="left" w:pos="360"/>
        </w:tabs>
        <w:ind w:left="426"/>
        <w:jc w:val="both"/>
        <w:rPr>
          <w:rFonts w:ascii="Arial" w:eastAsia="Arial" w:hAnsi="Arial" w:cs="Arial"/>
        </w:rPr>
      </w:pPr>
      <w:r>
        <w:rPr>
          <w:rFonts w:ascii="Arial" w:eastAsia="Arial" w:hAnsi="Arial" w:cs="Aria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p>
    <w:p w:rsidR="008C078C" w:rsidRDefault="008C078C">
      <w:pPr>
        <w:rPr>
          <w:rFonts w:ascii="Arial" w:eastAsia="Arial" w:hAnsi="Arial" w:cs="Arial"/>
          <w:b/>
        </w:rPr>
      </w:pPr>
    </w:p>
    <w:p w:rsidR="008C078C" w:rsidRDefault="00002759">
      <w:pPr>
        <w:ind w:firstLine="426"/>
        <w:rPr>
          <w:rFonts w:ascii="Arial" w:eastAsia="Arial" w:hAnsi="Arial" w:cs="Arial"/>
          <w:b/>
        </w:rPr>
      </w:pPr>
      <w:r>
        <w:rPr>
          <w:rFonts w:ascii="Arial" w:eastAsia="Arial" w:hAnsi="Arial" w:cs="Arial"/>
          <w:b/>
        </w:rPr>
        <w:t>Stupeň 3 (dobrý)</w:t>
      </w:r>
    </w:p>
    <w:p w:rsidR="008C078C" w:rsidRDefault="00002759">
      <w:pPr>
        <w:ind w:left="426"/>
        <w:jc w:val="both"/>
        <w:rPr>
          <w:rFonts w:ascii="Arial" w:eastAsia="Arial" w:hAnsi="Arial" w:cs="Arial"/>
        </w:rPr>
      </w:pPr>
      <w:r>
        <w:rPr>
          <w:rFonts w:ascii="Arial" w:eastAsia="Arial" w:hAnsi="Arial" w:cs="Aria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rsidR="008C078C" w:rsidRDefault="008C078C">
      <w:pPr>
        <w:rPr>
          <w:rFonts w:ascii="Arial" w:eastAsia="Arial" w:hAnsi="Arial" w:cs="Arial"/>
        </w:rPr>
      </w:pPr>
    </w:p>
    <w:p w:rsidR="008C078C" w:rsidRDefault="00002759">
      <w:pPr>
        <w:ind w:firstLine="426"/>
        <w:rPr>
          <w:rFonts w:ascii="Arial" w:eastAsia="Arial" w:hAnsi="Arial" w:cs="Arial"/>
          <w:b/>
        </w:rPr>
      </w:pPr>
      <w:r>
        <w:rPr>
          <w:rFonts w:ascii="Arial" w:eastAsia="Arial" w:hAnsi="Arial" w:cs="Arial"/>
          <w:b/>
        </w:rPr>
        <w:t>Stupeň 4 (dostatečný)</w:t>
      </w:r>
    </w:p>
    <w:p w:rsidR="008C078C" w:rsidRDefault="00002759">
      <w:pPr>
        <w:ind w:left="426"/>
        <w:jc w:val="both"/>
        <w:rPr>
          <w:rFonts w:ascii="Arial" w:eastAsia="Arial" w:hAnsi="Arial" w:cs="Arial"/>
        </w:rPr>
      </w:pPr>
      <w:r>
        <w:rPr>
          <w:rFonts w:ascii="Arial" w:eastAsia="Arial" w:hAnsi="Arial" w:cs="Arial"/>
        </w:rPr>
        <w:t>Žák je v činnostech málo aktivní a tvořivý. Rozvoj jeho schopností a jeho projev jsou málo uspokojivé. Úkoly řeší s častými chybami. Vědomosti a dovednosti aplikuje jen se značnou</w:t>
      </w:r>
      <w:r>
        <w:rPr>
          <w:rFonts w:ascii="Arial" w:eastAsia="Arial" w:hAnsi="Arial" w:cs="Arial"/>
          <w:color w:val="0000FF"/>
        </w:rPr>
        <w:t xml:space="preserve"> </w:t>
      </w:r>
      <w:r>
        <w:rPr>
          <w:rFonts w:ascii="Arial" w:eastAsia="Arial" w:hAnsi="Arial" w:cs="Arial"/>
        </w:rPr>
        <w:t>pomocí učitele. Projevuje velmi malou snahu a zájem o činnosti, nerozvíjí dostatečně svůj estetický vkus a tělesnou zdatnost.</w:t>
      </w:r>
    </w:p>
    <w:p w:rsidR="008C078C" w:rsidRDefault="008C078C">
      <w:pPr>
        <w:jc w:val="both"/>
        <w:rPr>
          <w:rFonts w:ascii="Arial" w:eastAsia="Arial" w:hAnsi="Arial" w:cs="Arial"/>
          <w:b/>
        </w:rPr>
      </w:pPr>
    </w:p>
    <w:p w:rsidR="008C078C" w:rsidRDefault="00002759">
      <w:pPr>
        <w:ind w:firstLine="426"/>
        <w:rPr>
          <w:rFonts w:ascii="Arial" w:eastAsia="Arial" w:hAnsi="Arial" w:cs="Arial"/>
          <w:b/>
        </w:rPr>
      </w:pPr>
      <w:r>
        <w:rPr>
          <w:rFonts w:ascii="Arial" w:eastAsia="Arial" w:hAnsi="Arial" w:cs="Arial"/>
          <w:b/>
        </w:rPr>
        <w:t>Stupeň 5 (nedostatečný)</w:t>
      </w:r>
    </w:p>
    <w:p w:rsidR="008C078C" w:rsidRDefault="00002759">
      <w:pPr>
        <w:ind w:left="426"/>
        <w:jc w:val="both"/>
        <w:rPr>
          <w:rFonts w:ascii="Arial" w:eastAsia="Arial" w:hAnsi="Arial" w:cs="Arial"/>
        </w:rPr>
      </w:pPr>
      <w:r>
        <w:rPr>
          <w:rFonts w:ascii="Arial" w:eastAsia="Arial" w:hAnsi="Arial" w:cs="Aria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rsidR="008C078C" w:rsidRDefault="008C078C">
      <w:pPr>
        <w:widowControl/>
        <w:pBdr>
          <w:top w:val="nil"/>
          <w:left w:val="nil"/>
          <w:bottom w:val="nil"/>
          <w:right w:val="nil"/>
          <w:between w:val="nil"/>
        </w:pBdr>
        <w:tabs>
          <w:tab w:val="left" w:pos="360"/>
        </w:tabs>
        <w:jc w:val="both"/>
        <w:rPr>
          <w:rFonts w:ascii="Arial" w:eastAsia="Arial" w:hAnsi="Arial" w:cs="Arial"/>
        </w:rPr>
      </w:pPr>
    </w:p>
    <w:p w:rsidR="008C078C" w:rsidRDefault="00002759">
      <w:pPr>
        <w:widowControl/>
        <w:ind w:left="426" w:hanging="426"/>
        <w:jc w:val="both"/>
        <w:rPr>
          <w:rFonts w:ascii="Arial" w:eastAsia="Arial" w:hAnsi="Arial" w:cs="Arial"/>
          <w:b/>
          <w:sz w:val="24"/>
          <w:szCs w:val="24"/>
        </w:rPr>
      </w:pPr>
      <w:r>
        <w:rPr>
          <w:rFonts w:ascii="Arial" w:eastAsia="Arial" w:hAnsi="Arial" w:cs="Arial"/>
          <w:b/>
          <w:sz w:val="24"/>
          <w:szCs w:val="24"/>
        </w:rPr>
        <w:t>C.</w:t>
      </w:r>
      <w:r>
        <w:rPr>
          <w:rFonts w:ascii="Arial" w:eastAsia="Arial" w:hAnsi="Arial" w:cs="Arial"/>
          <w:b/>
          <w:sz w:val="24"/>
          <w:szCs w:val="24"/>
        </w:rPr>
        <w:tab/>
        <w:t>Zásady pro používání slovního hodnocení včetně předem stanovených kritérií</w:t>
      </w:r>
    </w:p>
    <w:p w:rsidR="008C078C" w:rsidRDefault="008C078C">
      <w:pPr>
        <w:jc w:val="both"/>
        <w:rPr>
          <w:rFonts w:ascii="Arial" w:eastAsia="Arial" w:hAnsi="Arial" w:cs="Arial"/>
        </w:rPr>
      </w:pPr>
    </w:p>
    <w:p w:rsidR="008C078C" w:rsidRDefault="00002759">
      <w:pPr>
        <w:widowControl/>
        <w:numPr>
          <w:ilvl w:val="1"/>
          <w:numId w:val="19"/>
        </w:numPr>
        <w:ind w:left="425" w:hanging="425"/>
        <w:jc w:val="both"/>
        <w:rPr>
          <w:rFonts w:ascii="Arial" w:eastAsia="Arial" w:hAnsi="Arial" w:cs="Arial"/>
        </w:rPr>
      </w:pPr>
      <w:r>
        <w:rPr>
          <w:rFonts w:ascii="Arial" w:eastAsia="Arial" w:hAnsi="Arial" w:cs="Arial"/>
        </w:rPr>
        <w:t>O způsobu slovním hodnocení výsledků vzdělávání žáka na vysvědčení rozhoduje ředitel školy se souhlasem školské rady a po projednání v pedagogické radě.</w:t>
      </w:r>
    </w:p>
    <w:p w:rsidR="008C078C" w:rsidRDefault="00002759">
      <w:pPr>
        <w:widowControl/>
        <w:numPr>
          <w:ilvl w:val="1"/>
          <w:numId w:val="19"/>
        </w:numPr>
        <w:ind w:left="425" w:hanging="425"/>
        <w:jc w:val="both"/>
        <w:rPr>
          <w:rFonts w:ascii="Arial" w:eastAsia="Arial" w:hAnsi="Arial" w:cs="Arial"/>
        </w:rPr>
      </w:pPr>
      <w:r>
        <w:rPr>
          <w:rFonts w:ascii="Arial" w:eastAsia="Arial" w:hAnsi="Arial" w:cs="Arial"/>
        </w:rPr>
        <w:t>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rsidR="008C078C" w:rsidRDefault="00002759">
      <w:pPr>
        <w:widowControl/>
        <w:numPr>
          <w:ilvl w:val="1"/>
          <w:numId w:val="19"/>
        </w:numPr>
        <w:ind w:left="425" w:hanging="425"/>
        <w:jc w:val="both"/>
        <w:rPr>
          <w:rFonts w:ascii="Arial" w:eastAsia="Arial" w:hAnsi="Arial" w:cs="Arial"/>
        </w:rPr>
      </w:pPr>
      <w:r>
        <w:rPr>
          <w:rFonts w:ascii="Arial" w:eastAsia="Arial" w:hAnsi="Arial" w:cs="Arial"/>
        </w:rPr>
        <w:t>Je-li žák hodnocen slovně, převede třídní učitel po projednání s vyučujícími ostatních předmětů slovní hodnocení do klasifikace pro účely přijímacího řízení ke střednímu vzdělávání.</w:t>
      </w:r>
    </w:p>
    <w:p w:rsidR="008C078C" w:rsidRDefault="00002759">
      <w:pPr>
        <w:widowControl/>
        <w:numPr>
          <w:ilvl w:val="1"/>
          <w:numId w:val="19"/>
        </w:numPr>
        <w:ind w:left="425" w:hanging="425"/>
        <w:jc w:val="both"/>
        <w:rPr>
          <w:rFonts w:ascii="Arial" w:eastAsia="Arial" w:hAnsi="Arial" w:cs="Arial"/>
        </w:rPr>
      </w:pPr>
      <w:r>
        <w:rPr>
          <w:rFonts w:ascii="Arial" w:eastAsia="Arial" w:hAnsi="Arial" w:cs="Arial"/>
        </w:rPr>
        <w:t>U žáka s vývojovou poruchou učení rozhodne ředitel školy o použití slovního hodnocení na základě žádosti zákonného zástupce žáka.</w:t>
      </w:r>
    </w:p>
    <w:p w:rsidR="008C078C" w:rsidRDefault="00002759">
      <w:pPr>
        <w:widowControl/>
        <w:numPr>
          <w:ilvl w:val="1"/>
          <w:numId w:val="19"/>
        </w:numPr>
        <w:ind w:left="425" w:hanging="425"/>
        <w:jc w:val="both"/>
        <w:rPr>
          <w:rFonts w:ascii="Arial" w:eastAsia="Arial" w:hAnsi="Arial" w:cs="Arial"/>
        </w:rPr>
      </w:pPr>
      <w:r>
        <w:rPr>
          <w:rFonts w:ascii="Arial" w:eastAsia="Arial" w:hAnsi="Arial" w:cs="Arial"/>
        </w:rPr>
        <w:t>Při použití slovního hodnocení se výsledky vzdělávání žáka v jednotlivých povinných a nepovinných předmětech stanovených školním vzdělávacím programem hodnotí tak, aby byla zřejmá úroveň vzdělání žáka, které dosáhl zejména ve vztahu k očekávaným výstupům jednotlivých předmětů školního vzdělávacího programu,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 a jak je překonávat. Výsledky vzdělávání žáka na konci prvního pololetí lze hodnotit souhrnně za všechny předměty. Slovní hodnocení lze použít i pro hodnocení chování žáka.</w:t>
      </w:r>
    </w:p>
    <w:p w:rsidR="008C078C" w:rsidRDefault="008C078C">
      <w:pPr>
        <w:jc w:val="both"/>
        <w:rPr>
          <w:rFonts w:ascii="Arial" w:eastAsia="Arial" w:hAnsi="Arial" w:cs="Arial"/>
          <w:b/>
        </w:rPr>
      </w:pPr>
    </w:p>
    <w:p w:rsidR="008C078C" w:rsidRDefault="00002759">
      <w:pPr>
        <w:jc w:val="both"/>
        <w:rPr>
          <w:rFonts w:ascii="Arial" w:eastAsia="Arial" w:hAnsi="Arial" w:cs="Arial"/>
          <w:b/>
        </w:rPr>
      </w:pPr>
      <w:r>
        <w:rPr>
          <w:rFonts w:ascii="Arial" w:eastAsia="Arial" w:hAnsi="Arial" w:cs="Arial"/>
          <w:b/>
        </w:rPr>
        <w:t xml:space="preserve">Zásady pro vzájemné převedení klasifikace a slovního hodnocení </w:t>
      </w:r>
    </w:p>
    <w:p w:rsidR="008C078C" w:rsidRDefault="008C078C">
      <w:pPr>
        <w:rPr>
          <w:rFonts w:ascii="Arial" w:eastAsia="Arial" w:hAnsi="Arial" w:cs="Arial"/>
        </w:rPr>
      </w:pPr>
    </w:p>
    <w:tbl>
      <w:tblPr>
        <w:tblStyle w:val="a1"/>
        <w:tblW w:w="9387"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828"/>
        <w:gridCol w:w="5559"/>
      </w:tblGrid>
      <w:tr w:rsidR="008C078C">
        <w:tc>
          <w:tcPr>
            <w:tcW w:w="9387" w:type="dxa"/>
            <w:gridSpan w:val="2"/>
            <w:tcBorders>
              <w:top w:val="single" w:sz="12" w:space="0" w:color="000000"/>
              <w:left w:val="single" w:sz="12" w:space="0" w:color="000000"/>
              <w:bottom w:val="single" w:sz="12" w:space="0" w:color="000000"/>
              <w:right w:val="single" w:sz="12" w:space="0" w:color="000000"/>
            </w:tcBorders>
          </w:tcPr>
          <w:p w:rsidR="008C078C" w:rsidRDefault="00002759">
            <w:pPr>
              <w:spacing w:before="120" w:after="120"/>
              <w:rPr>
                <w:rFonts w:ascii="Arial" w:eastAsia="Arial" w:hAnsi="Arial" w:cs="Arial"/>
              </w:rPr>
            </w:pPr>
            <w:r>
              <w:rPr>
                <w:rFonts w:ascii="Arial" w:eastAsia="Arial" w:hAnsi="Arial" w:cs="Arial"/>
                <w:b/>
              </w:rPr>
              <w:t xml:space="preserve">Ovládnutí učiva </w:t>
            </w:r>
          </w:p>
        </w:tc>
      </w:tr>
      <w:tr w:rsidR="008C078C">
        <w:tc>
          <w:tcPr>
            <w:tcW w:w="3828"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výborný</w:t>
            </w:r>
          </w:p>
        </w:tc>
        <w:tc>
          <w:tcPr>
            <w:tcW w:w="5559"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 xml:space="preserve">ovládá bezpečně </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chvalitebný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ovládá</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3 – dobrý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v podstatě ovládá</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4 – 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ovládá se značnými mezerami</w:t>
            </w:r>
          </w:p>
        </w:tc>
      </w:tr>
      <w:tr w:rsidR="008C078C">
        <w:tc>
          <w:tcPr>
            <w:tcW w:w="3828"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5 – nedostatečný</w:t>
            </w:r>
          </w:p>
        </w:tc>
        <w:tc>
          <w:tcPr>
            <w:tcW w:w="5559"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neovládá</w:t>
            </w:r>
          </w:p>
        </w:tc>
      </w:tr>
      <w:tr w:rsidR="008C078C">
        <w:trPr>
          <w:trHeight w:val="189"/>
        </w:trPr>
        <w:tc>
          <w:tcPr>
            <w:tcW w:w="9387" w:type="dxa"/>
            <w:gridSpan w:val="2"/>
            <w:tcBorders>
              <w:top w:val="single" w:sz="12" w:space="0" w:color="000000"/>
              <w:left w:val="single" w:sz="12" w:space="0" w:color="000000"/>
              <w:bottom w:val="single" w:sz="12" w:space="0" w:color="000000"/>
              <w:right w:val="single" w:sz="12" w:space="0" w:color="000000"/>
            </w:tcBorders>
          </w:tcPr>
          <w:p w:rsidR="008C078C" w:rsidRDefault="00002759">
            <w:pPr>
              <w:spacing w:before="120" w:after="120"/>
              <w:rPr>
                <w:rFonts w:ascii="Arial" w:eastAsia="Arial" w:hAnsi="Arial" w:cs="Arial"/>
              </w:rPr>
            </w:pPr>
            <w:r>
              <w:rPr>
                <w:rFonts w:ascii="Arial" w:eastAsia="Arial" w:hAnsi="Arial" w:cs="Arial"/>
                <w:b/>
              </w:rPr>
              <w:t>Myšlení</w:t>
            </w:r>
          </w:p>
        </w:tc>
      </w:tr>
      <w:tr w:rsidR="008C078C">
        <w:tc>
          <w:tcPr>
            <w:tcW w:w="3828"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výborný</w:t>
            </w:r>
          </w:p>
        </w:tc>
        <w:tc>
          <w:tcPr>
            <w:tcW w:w="5559"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pohotový, bystrý, dobře chápe souvislosti, samostatný</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chvalitebný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uvažuje celkem samostatně</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3 – dobrý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menší samostatnost v myšlení</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4 – 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nesamostatné myšlení, pouze s nápovědou</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5 – nedostatečný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odpovídá nesprávně i na návodné otázky</w:t>
            </w:r>
          </w:p>
        </w:tc>
      </w:tr>
      <w:tr w:rsidR="008C078C">
        <w:trPr>
          <w:trHeight w:val="217"/>
        </w:trPr>
        <w:tc>
          <w:tcPr>
            <w:tcW w:w="9387" w:type="dxa"/>
            <w:gridSpan w:val="2"/>
            <w:tcBorders>
              <w:top w:val="single" w:sz="6" w:space="0" w:color="000000"/>
              <w:left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b/>
              </w:rPr>
              <w:t>Vyjadřování</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výborný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 xml:space="preserve">výstižné a poměrně přesné </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chvalitebný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celkem výstižné</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3 – dobrý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myšlenky vyjadřuje ne dost přesně</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4 – 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myšlenky vyjadřuje se značnými obtížemi</w:t>
            </w:r>
          </w:p>
        </w:tc>
      </w:tr>
      <w:tr w:rsidR="008C078C">
        <w:tc>
          <w:tcPr>
            <w:tcW w:w="3828"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5 – nedostatečný</w:t>
            </w:r>
          </w:p>
        </w:tc>
        <w:tc>
          <w:tcPr>
            <w:tcW w:w="5559"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nedokáže se samostatně vyjádřit, i na návodné otázky odpovídá nesprávně</w:t>
            </w:r>
          </w:p>
        </w:tc>
      </w:tr>
      <w:tr w:rsidR="008C078C">
        <w:trPr>
          <w:trHeight w:val="212"/>
        </w:trPr>
        <w:tc>
          <w:tcPr>
            <w:tcW w:w="9387" w:type="dxa"/>
            <w:gridSpan w:val="2"/>
            <w:tcBorders>
              <w:top w:val="single" w:sz="12" w:space="0" w:color="000000"/>
              <w:left w:val="single" w:sz="12" w:space="0" w:color="000000"/>
              <w:bottom w:val="single" w:sz="12" w:space="0" w:color="000000"/>
              <w:right w:val="single" w:sz="12" w:space="0" w:color="000000"/>
            </w:tcBorders>
          </w:tcPr>
          <w:p w:rsidR="008C078C" w:rsidRDefault="00002759">
            <w:pPr>
              <w:spacing w:before="120" w:after="120"/>
              <w:rPr>
                <w:rFonts w:ascii="Arial" w:eastAsia="Arial" w:hAnsi="Arial" w:cs="Arial"/>
              </w:rPr>
            </w:pPr>
            <w:r>
              <w:rPr>
                <w:rFonts w:ascii="Arial" w:eastAsia="Arial" w:hAnsi="Arial" w:cs="Arial"/>
                <w:b/>
              </w:rPr>
              <w:t>Celková aplikace vědomostí</w:t>
            </w:r>
          </w:p>
        </w:tc>
      </w:tr>
      <w:tr w:rsidR="008C078C">
        <w:tc>
          <w:tcPr>
            <w:tcW w:w="3828"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výborný</w:t>
            </w:r>
          </w:p>
        </w:tc>
        <w:tc>
          <w:tcPr>
            <w:tcW w:w="5559"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 xml:space="preserve">užívá vědomostí a spolehlivě a uvědoměle dovedností, pracuje samostatně, přesně a s jistotou </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chvalitebný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dovede používat vědomosti a dovednosti při řešení úkolů, dopouští se jen menších chyb</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3 – dobrý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řeší úkoly s pomocí učitele a s touto pomocí snadno překonává potíže a odstraňuje chyby</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4 – 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dělá podstatné chyby, nesnadno je překonává</w:t>
            </w:r>
          </w:p>
        </w:tc>
      </w:tr>
      <w:tr w:rsidR="008C078C">
        <w:tc>
          <w:tcPr>
            <w:tcW w:w="3828"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5 – nedostatečný</w:t>
            </w:r>
          </w:p>
        </w:tc>
        <w:tc>
          <w:tcPr>
            <w:tcW w:w="5559"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praktické úkoly nedokáže splnit ani s pomocí</w:t>
            </w:r>
          </w:p>
        </w:tc>
      </w:tr>
      <w:tr w:rsidR="008C078C">
        <w:trPr>
          <w:trHeight w:val="328"/>
        </w:trPr>
        <w:tc>
          <w:tcPr>
            <w:tcW w:w="9387" w:type="dxa"/>
            <w:gridSpan w:val="2"/>
            <w:tcBorders>
              <w:top w:val="single" w:sz="12" w:space="0" w:color="000000"/>
              <w:left w:val="single" w:sz="12" w:space="0" w:color="000000"/>
              <w:bottom w:val="single" w:sz="12" w:space="0" w:color="000000"/>
              <w:right w:val="single" w:sz="12" w:space="0" w:color="000000"/>
            </w:tcBorders>
          </w:tcPr>
          <w:p w:rsidR="008C078C" w:rsidRDefault="00002759">
            <w:pPr>
              <w:spacing w:before="120" w:after="120"/>
              <w:rPr>
                <w:rFonts w:ascii="Arial" w:eastAsia="Arial" w:hAnsi="Arial" w:cs="Arial"/>
                <w:b/>
              </w:rPr>
            </w:pPr>
            <w:r>
              <w:rPr>
                <w:rFonts w:ascii="Arial" w:eastAsia="Arial" w:hAnsi="Arial" w:cs="Arial"/>
                <w:b/>
              </w:rPr>
              <w:t>Aktivita, zájem o učení</w:t>
            </w:r>
          </w:p>
        </w:tc>
      </w:tr>
      <w:tr w:rsidR="008C078C">
        <w:tc>
          <w:tcPr>
            <w:tcW w:w="3828"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výborný</w:t>
            </w:r>
          </w:p>
        </w:tc>
        <w:tc>
          <w:tcPr>
            <w:tcW w:w="5559"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aktivní, učí se svědomitě a se zájmem</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chvalitebný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učí se svědomitě</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3 – dobrý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k učení a práci nepotřebuje větších podnětů</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4 – dostatečný</w:t>
            </w: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malý zájem o učení, potřebuje stálé podněty</w:t>
            </w:r>
          </w:p>
        </w:tc>
      </w:tr>
      <w:tr w:rsidR="008C078C">
        <w:tc>
          <w:tcPr>
            <w:tcW w:w="3828"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5 – nedostatečný</w:t>
            </w:r>
          </w:p>
        </w:tc>
        <w:tc>
          <w:tcPr>
            <w:tcW w:w="5559" w:type="dxa"/>
            <w:tcBorders>
              <w:top w:val="single" w:sz="6" w:space="0" w:color="000000"/>
              <w:left w:val="single" w:sz="6" w:space="0" w:color="000000"/>
              <w:bottom w:val="single" w:sz="12" w:space="0" w:color="000000"/>
              <w:right w:val="single" w:sz="6" w:space="0" w:color="000000"/>
            </w:tcBorders>
          </w:tcPr>
          <w:p w:rsidR="008C078C" w:rsidRDefault="00002759">
            <w:pPr>
              <w:rPr>
                <w:rFonts w:ascii="Arial" w:eastAsia="Arial" w:hAnsi="Arial" w:cs="Arial"/>
              </w:rPr>
            </w:pPr>
            <w:r>
              <w:rPr>
                <w:rFonts w:ascii="Arial" w:eastAsia="Arial" w:hAnsi="Arial" w:cs="Arial"/>
              </w:rPr>
              <w:t>pomoc a pobízení k učení jsou zatím neúčinné</w:t>
            </w:r>
          </w:p>
        </w:tc>
      </w:tr>
      <w:tr w:rsidR="008C078C">
        <w:trPr>
          <w:trHeight w:val="309"/>
        </w:trPr>
        <w:tc>
          <w:tcPr>
            <w:tcW w:w="9387" w:type="dxa"/>
            <w:gridSpan w:val="2"/>
            <w:tcBorders>
              <w:top w:val="single" w:sz="12" w:space="0" w:color="000000"/>
              <w:left w:val="single" w:sz="12" w:space="0" w:color="000000"/>
              <w:bottom w:val="single" w:sz="12" w:space="0" w:color="000000"/>
              <w:right w:val="single" w:sz="12" w:space="0" w:color="000000"/>
            </w:tcBorders>
          </w:tcPr>
          <w:p w:rsidR="008C078C" w:rsidRDefault="00002759">
            <w:pPr>
              <w:pStyle w:val="Nadpis3"/>
              <w:spacing w:before="120" w:after="120"/>
              <w:rPr>
                <w:rFonts w:ascii="Arial" w:eastAsia="Arial" w:hAnsi="Arial" w:cs="Arial"/>
                <w:b/>
                <w:sz w:val="20"/>
                <w:szCs w:val="20"/>
              </w:rPr>
            </w:pPr>
            <w:r>
              <w:rPr>
                <w:rFonts w:ascii="Arial" w:eastAsia="Arial" w:hAnsi="Arial" w:cs="Arial"/>
                <w:b/>
                <w:color w:val="000000"/>
                <w:sz w:val="20"/>
                <w:szCs w:val="20"/>
              </w:rPr>
              <w:t>Chování</w:t>
            </w:r>
          </w:p>
        </w:tc>
      </w:tr>
      <w:tr w:rsidR="008C078C">
        <w:tc>
          <w:tcPr>
            <w:tcW w:w="3828" w:type="dxa"/>
            <w:tcBorders>
              <w:top w:val="single" w:sz="12"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1 – velmi dobré</w:t>
            </w:r>
          </w:p>
        </w:tc>
        <w:tc>
          <w:tcPr>
            <w:tcW w:w="5559" w:type="dxa"/>
            <w:tcBorders>
              <w:top w:val="single" w:sz="12" w:space="0" w:color="000000"/>
              <w:left w:val="single" w:sz="6" w:space="0" w:color="000000"/>
              <w:bottom w:val="single" w:sz="6" w:space="0" w:color="000000"/>
              <w:right w:val="single" w:sz="6" w:space="0" w:color="000000"/>
            </w:tcBorders>
          </w:tcPr>
          <w:p w:rsidR="008C078C" w:rsidRDefault="00002759">
            <w:pPr>
              <w:widowControl/>
              <w:pBdr>
                <w:top w:val="nil"/>
                <w:left w:val="nil"/>
                <w:bottom w:val="nil"/>
                <w:right w:val="nil"/>
                <w:between w:val="nil"/>
              </w:pBdr>
              <w:tabs>
                <w:tab w:val="left" w:pos="360"/>
              </w:tabs>
              <w:jc w:val="both"/>
              <w:rPr>
                <w:rFonts w:ascii="Arial" w:eastAsia="Arial" w:hAnsi="Arial" w:cs="Arial"/>
              </w:rPr>
            </w:pPr>
            <w:r>
              <w:rPr>
                <w:rFonts w:ascii="Arial" w:eastAsia="Arial" w:hAnsi="Arial" w:cs="Arial"/>
              </w:rPr>
              <w:t>Uvědoměle dodržuje pravidla chování a ustanovení vnitřního řádu školy. Méně závažných přestupků se dopouští ojediněle. Žák je však přístupný výchovnému působení a snaží se své chyby napravit.</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t>2 – uspokojivé</w:t>
            </w:r>
          </w:p>
          <w:p w:rsidR="008C078C" w:rsidRDefault="008C078C">
            <w:pPr>
              <w:rPr>
                <w:rFonts w:ascii="Arial" w:eastAsia="Arial" w:hAnsi="Arial" w:cs="Arial"/>
              </w:rPr>
            </w:pP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jc w:val="both"/>
              <w:rPr>
                <w:rFonts w:ascii="Arial" w:eastAsia="Arial" w:hAnsi="Arial" w:cs="Arial"/>
              </w:rPr>
            </w:pPr>
            <w:r>
              <w:rPr>
                <w:rFonts w:ascii="Arial" w:eastAsia="Arial" w:hAnsi="Arial" w:cs="Arial"/>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8C078C">
        <w:tc>
          <w:tcPr>
            <w:tcW w:w="3828" w:type="dxa"/>
            <w:tcBorders>
              <w:top w:val="single" w:sz="6" w:space="0" w:color="000000"/>
              <w:left w:val="single" w:sz="6" w:space="0" w:color="000000"/>
              <w:bottom w:val="single" w:sz="6" w:space="0" w:color="000000"/>
              <w:right w:val="single" w:sz="6" w:space="0" w:color="000000"/>
            </w:tcBorders>
          </w:tcPr>
          <w:p w:rsidR="008C078C" w:rsidRDefault="00002759">
            <w:pPr>
              <w:rPr>
                <w:rFonts w:ascii="Arial" w:eastAsia="Arial" w:hAnsi="Arial" w:cs="Arial"/>
              </w:rPr>
            </w:pPr>
            <w:r>
              <w:rPr>
                <w:rFonts w:ascii="Arial" w:eastAsia="Arial" w:hAnsi="Arial" w:cs="Arial"/>
              </w:rPr>
              <w:lastRenderedPageBreak/>
              <w:t>3 – neuspokojivé</w:t>
            </w:r>
          </w:p>
          <w:p w:rsidR="008C078C" w:rsidRDefault="008C078C">
            <w:pPr>
              <w:rPr>
                <w:rFonts w:ascii="Arial" w:eastAsia="Arial" w:hAnsi="Arial" w:cs="Arial"/>
              </w:rPr>
            </w:pPr>
          </w:p>
        </w:tc>
        <w:tc>
          <w:tcPr>
            <w:tcW w:w="5559" w:type="dxa"/>
            <w:tcBorders>
              <w:top w:val="single" w:sz="6" w:space="0" w:color="000000"/>
              <w:left w:val="single" w:sz="6" w:space="0" w:color="000000"/>
              <w:bottom w:val="single" w:sz="6" w:space="0" w:color="000000"/>
              <w:right w:val="single" w:sz="6" w:space="0" w:color="000000"/>
            </w:tcBorders>
          </w:tcPr>
          <w:p w:rsidR="008C078C" w:rsidRDefault="00002759">
            <w:pPr>
              <w:widowControl/>
              <w:pBdr>
                <w:top w:val="nil"/>
                <w:left w:val="nil"/>
                <w:bottom w:val="nil"/>
                <w:right w:val="nil"/>
                <w:between w:val="nil"/>
              </w:pBdr>
              <w:tabs>
                <w:tab w:val="left" w:pos="360"/>
              </w:tabs>
              <w:jc w:val="both"/>
              <w:rPr>
                <w:rFonts w:ascii="Arial" w:eastAsia="Arial" w:hAnsi="Arial" w:cs="Arial"/>
              </w:rPr>
            </w:pPr>
            <w:r>
              <w:rPr>
                <w:rFonts w:ascii="Arial" w:eastAsia="Arial" w:hAnsi="Arial" w:cs="Aria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8C078C" w:rsidRDefault="008C078C">
      <w:pPr>
        <w:rPr>
          <w:rFonts w:ascii="Arial" w:eastAsia="Arial" w:hAnsi="Arial" w:cs="Arial"/>
        </w:rPr>
      </w:pPr>
    </w:p>
    <w:p w:rsidR="008C078C" w:rsidRDefault="00002759">
      <w:pPr>
        <w:jc w:val="both"/>
        <w:rPr>
          <w:rFonts w:ascii="Arial" w:eastAsia="Arial" w:hAnsi="Arial" w:cs="Arial"/>
        </w:rPr>
      </w:pPr>
      <w:r>
        <w:rPr>
          <w:rFonts w:ascii="Arial" w:eastAsia="Arial" w:hAnsi="Arial" w:cs="Arial"/>
        </w:rPr>
        <w:t>Klasifikaci výsledků vzdělávání žáka v jednotlivých předmětech a chování žáka lze doplnit slovním hodnocením, které bude obsahovat i hodnocení klíčových kompetencí vymezených Rámcovým vzdělávacím programem pro základní vzdělávání.</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002759">
      <w:pPr>
        <w:widowControl/>
        <w:numPr>
          <w:ilvl w:val="0"/>
          <w:numId w:val="31"/>
        </w:numPr>
        <w:ind w:left="142" w:hanging="142"/>
        <w:jc w:val="center"/>
        <w:rPr>
          <w:rFonts w:ascii="Arial" w:eastAsia="Arial" w:hAnsi="Arial" w:cs="Arial"/>
          <w:b/>
          <w:sz w:val="28"/>
          <w:szCs w:val="28"/>
        </w:rPr>
      </w:pPr>
      <w:r>
        <w:rPr>
          <w:rFonts w:ascii="Arial" w:eastAsia="Arial" w:hAnsi="Arial" w:cs="Arial"/>
          <w:b/>
          <w:sz w:val="28"/>
          <w:szCs w:val="28"/>
        </w:rPr>
        <w:t>Podrobnosti o komisionálních a opravných zkouškách</w:t>
      </w:r>
    </w:p>
    <w:p w:rsidR="008C078C" w:rsidRDefault="008C078C">
      <w:pPr>
        <w:rPr>
          <w:rFonts w:ascii="Arial" w:eastAsia="Arial" w:hAnsi="Arial" w:cs="Arial"/>
        </w:rPr>
      </w:pPr>
    </w:p>
    <w:p w:rsidR="008C078C" w:rsidRDefault="00002759">
      <w:pPr>
        <w:widowControl/>
        <w:numPr>
          <w:ilvl w:val="0"/>
          <w:numId w:val="22"/>
        </w:numPr>
        <w:ind w:left="437" w:hanging="437"/>
        <w:jc w:val="both"/>
        <w:rPr>
          <w:rFonts w:ascii="Arial" w:eastAsia="Arial" w:hAnsi="Arial" w:cs="Arial"/>
        </w:rPr>
      </w:pPr>
      <w:r>
        <w:rPr>
          <w:rFonts w:ascii="Arial" w:eastAsia="Arial" w:hAnsi="Arial" w:cs="Arial"/>
        </w:rP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8C078C" w:rsidRDefault="00002759">
      <w:pPr>
        <w:widowControl/>
        <w:numPr>
          <w:ilvl w:val="0"/>
          <w:numId w:val="22"/>
        </w:numPr>
        <w:ind w:left="437" w:hanging="437"/>
        <w:jc w:val="both"/>
        <w:rPr>
          <w:rFonts w:ascii="Arial" w:eastAsia="Arial" w:hAnsi="Arial" w:cs="Arial"/>
        </w:rPr>
      </w:pPr>
      <w:r>
        <w:rPr>
          <w:rFonts w:ascii="Arial" w:eastAsia="Arial" w:hAnsi="Arial" w:cs="Arial"/>
        </w:rPr>
        <w:t>Opravné zkoušky se konají nejpozději do konce příslušného školního roku v termínu stanoveném ředitelem školy. Žák může v jednom dni skládat pouze jednu opravnou zkoušku. Opravné zkoušky jsou komisionální.</w:t>
      </w:r>
    </w:p>
    <w:p w:rsidR="008C078C" w:rsidRDefault="00002759">
      <w:pPr>
        <w:widowControl/>
        <w:numPr>
          <w:ilvl w:val="0"/>
          <w:numId w:val="22"/>
        </w:numPr>
        <w:ind w:left="437" w:hanging="437"/>
        <w:jc w:val="both"/>
        <w:rPr>
          <w:rFonts w:ascii="Arial" w:eastAsia="Arial" w:hAnsi="Arial" w:cs="Arial"/>
        </w:rPr>
      </w:pPr>
      <w:r>
        <w:rPr>
          <w:rFonts w:ascii="Arial" w:eastAsia="Arial" w:hAnsi="Arial" w:cs="Arial"/>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8C078C" w:rsidRDefault="00002759">
      <w:pPr>
        <w:widowControl/>
        <w:numPr>
          <w:ilvl w:val="0"/>
          <w:numId w:val="22"/>
        </w:numPr>
        <w:ind w:left="437" w:hanging="437"/>
        <w:jc w:val="both"/>
        <w:rPr>
          <w:rFonts w:ascii="Arial" w:eastAsia="Arial" w:hAnsi="Arial" w:cs="Arial"/>
        </w:rPr>
      </w:pPr>
      <w:r>
        <w:rPr>
          <w:rFonts w:ascii="Arial" w:eastAsia="Arial" w:hAnsi="Arial" w:cs="Arial"/>
        </w:rPr>
        <w:t>V odůvodněných případech může krajský úřad rozhodnout o konání opravné zkoušky a komisionálního přezkoušení na jiné základní škole. Zkoušky se na žádost krajského úřadu účastní školní inspektor.</w:t>
      </w:r>
    </w:p>
    <w:p w:rsidR="008C078C" w:rsidRDefault="008C078C">
      <w:pPr>
        <w:jc w:val="both"/>
        <w:rPr>
          <w:rFonts w:ascii="Arial" w:eastAsia="Arial" w:hAnsi="Arial" w:cs="Arial"/>
        </w:rPr>
      </w:pPr>
    </w:p>
    <w:p w:rsidR="008C078C" w:rsidRDefault="00002759">
      <w:pPr>
        <w:ind w:left="426" w:hanging="426"/>
        <w:rPr>
          <w:rFonts w:ascii="Arial" w:eastAsia="Arial" w:hAnsi="Arial" w:cs="Arial"/>
          <w:b/>
          <w:sz w:val="24"/>
          <w:szCs w:val="24"/>
        </w:rPr>
      </w:pPr>
      <w:r>
        <w:rPr>
          <w:rFonts w:ascii="Arial" w:eastAsia="Arial" w:hAnsi="Arial" w:cs="Arial"/>
          <w:b/>
          <w:sz w:val="24"/>
          <w:szCs w:val="24"/>
        </w:rPr>
        <w:t>A.</w:t>
      </w:r>
      <w:r>
        <w:rPr>
          <w:rFonts w:ascii="Arial" w:eastAsia="Arial" w:hAnsi="Arial" w:cs="Arial"/>
          <w:b/>
          <w:sz w:val="24"/>
          <w:szCs w:val="24"/>
        </w:rPr>
        <w:tab/>
        <w:t>Komisionální přezkoušení a opravné zkoušky</w:t>
      </w:r>
    </w:p>
    <w:p w:rsidR="008C078C" w:rsidRDefault="008C078C">
      <w:pPr>
        <w:rPr>
          <w:rFonts w:ascii="Arial" w:eastAsia="Arial" w:hAnsi="Arial" w:cs="Arial"/>
        </w:rPr>
      </w:pPr>
    </w:p>
    <w:p w:rsidR="008C078C" w:rsidRDefault="00002759">
      <w:pPr>
        <w:widowControl/>
        <w:numPr>
          <w:ilvl w:val="0"/>
          <w:numId w:val="43"/>
        </w:numPr>
        <w:ind w:left="431" w:hanging="357"/>
        <w:jc w:val="both"/>
        <w:rPr>
          <w:rFonts w:ascii="Arial" w:eastAsia="Arial" w:hAnsi="Arial" w:cs="Arial"/>
        </w:rPr>
      </w:pPr>
      <w:r>
        <w:rPr>
          <w:rFonts w:ascii="Arial" w:eastAsia="Arial" w:hAnsi="Arial" w:cs="Arial"/>
        </w:rPr>
        <w:t>Komisi pro komisionální přezkoušení jmenuje ředitel školy; v případě, že je vyučujícím daného předmětu ředitel školy, jmenuje komisi krajský úřad.</w:t>
      </w:r>
    </w:p>
    <w:p w:rsidR="008C078C" w:rsidRDefault="00002759">
      <w:pPr>
        <w:widowControl/>
        <w:numPr>
          <w:ilvl w:val="0"/>
          <w:numId w:val="43"/>
        </w:numPr>
        <w:ind w:left="431" w:hanging="357"/>
        <w:jc w:val="both"/>
        <w:rPr>
          <w:rFonts w:ascii="Arial" w:eastAsia="Arial" w:hAnsi="Arial" w:cs="Arial"/>
        </w:rPr>
      </w:pPr>
      <w:r>
        <w:rPr>
          <w:rFonts w:ascii="Arial" w:eastAsia="Arial" w:hAnsi="Arial" w:cs="Arial"/>
        </w:rPr>
        <w:t>Komise je tříčlenná a tvoří ji:</w:t>
      </w:r>
    </w:p>
    <w:p w:rsidR="008C078C" w:rsidRDefault="00002759">
      <w:pPr>
        <w:widowControl/>
        <w:numPr>
          <w:ilvl w:val="1"/>
          <w:numId w:val="43"/>
        </w:numPr>
        <w:ind w:left="709" w:hanging="284"/>
        <w:jc w:val="both"/>
        <w:rPr>
          <w:rFonts w:ascii="Arial" w:eastAsia="Arial" w:hAnsi="Arial" w:cs="Arial"/>
        </w:rPr>
      </w:pPr>
      <w:r>
        <w:rPr>
          <w:rFonts w:ascii="Arial" w:eastAsia="Arial" w:hAnsi="Arial" w:cs="Arial"/>
        </w:rPr>
        <w:t>předseda, kterým je ředitel školy, popřípadě jím pověřený učitel, nebo v případě, že vyučujícím daného předmětu je ředitel školy, krajským úřadem jmenovaný jiný pedagogický pracovník školy,</w:t>
      </w:r>
    </w:p>
    <w:p w:rsidR="008C078C" w:rsidRDefault="00002759">
      <w:pPr>
        <w:widowControl/>
        <w:numPr>
          <w:ilvl w:val="1"/>
          <w:numId w:val="43"/>
        </w:numPr>
        <w:ind w:left="709" w:hanging="284"/>
        <w:jc w:val="both"/>
        <w:rPr>
          <w:rFonts w:ascii="Arial" w:eastAsia="Arial" w:hAnsi="Arial" w:cs="Arial"/>
        </w:rPr>
      </w:pPr>
      <w:r>
        <w:rPr>
          <w:rFonts w:ascii="Arial" w:eastAsia="Arial" w:hAnsi="Arial" w:cs="Arial"/>
        </w:rPr>
        <w:t>zkoušející učitel, jímž je vyučující daného předmětu ve třídě, v níž je žák zařazen, popřípadě jiný vyučující daného předmětu,</w:t>
      </w:r>
    </w:p>
    <w:p w:rsidR="008C078C" w:rsidRDefault="00002759">
      <w:pPr>
        <w:widowControl/>
        <w:numPr>
          <w:ilvl w:val="1"/>
          <w:numId w:val="43"/>
        </w:numPr>
        <w:ind w:left="709" w:hanging="283"/>
        <w:jc w:val="both"/>
        <w:rPr>
          <w:rFonts w:ascii="Arial" w:eastAsia="Arial" w:hAnsi="Arial" w:cs="Arial"/>
        </w:rPr>
      </w:pPr>
      <w:r>
        <w:rPr>
          <w:rFonts w:ascii="Arial" w:eastAsia="Arial" w:hAnsi="Arial" w:cs="Arial"/>
        </w:rPr>
        <w:t>přísedící, kterým je jiný vyučující daného předmětu nebo předmětu stejné vzdělávací oblasti stanovené Rámcovým vzdělávacím programem pro základní vzdělávání.</w:t>
      </w:r>
    </w:p>
    <w:p w:rsidR="008C078C" w:rsidRDefault="00002759">
      <w:pPr>
        <w:widowControl/>
        <w:numPr>
          <w:ilvl w:val="0"/>
          <w:numId w:val="43"/>
        </w:numPr>
        <w:jc w:val="both"/>
        <w:rPr>
          <w:rFonts w:ascii="Arial" w:eastAsia="Arial" w:hAnsi="Arial" w:cs="Arial"/>
        </w:rPr>
      </w:pPr>
      <w:r>
        <w:rPr>
          <w:rFonts w:ascii="Arial" w:eastAsia="Arial" w:hAnsi="Arial" w:cs="Arial"/>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C078C" w:rsidRDefault="00002759">
      <w:pPr>
        <w:widowControl/>
        <w:numPr>
          <w:ilvl w:val="0"/>
          <w:numId w:val="43"/>
        </w:numPr>
        <w:jc w:val="both"/>
        <w:rPr>
          <w:rFonts w:ascii="Arial" w:eastAsia="Arial" w:hAnsi="Arial" w:cs="Arial"/>
        </w:rPr>
      </w:pPr>
      <w:r>
        <w:rPr>
          <w:rFonts w:ascii="Arial" w:eastAsia="Arial" w:hAnsi="Arial" w:cs="Arial"/>
        </w:rPr>
        <w:t>O přezkoušení se pořizuje protokol, který se stává součástí dokumentace školy.</w:t>
      </w:r>
    </w:p>
    <w:p w:rsidR="008C078C" w:rsidRDefault="00002759">
      <w:pPr>
        <w:widowControl/>
        <w:numPr>
          <w:ilvl w:val="0"/>
          <w:numId w:val="43"/>
        </w:numPr>
        <w:jc w:val="both"/>
        <w:rPr>
          <w:rFonts w:ascii="Arial" w:eastAsia="Arial" w:hAnsi="Arial" w:cs="Arial"/>
        </w:rPr>
      </w:pPr>
      <w:r>
        <w:rPr>
          <w:rFonts w:ascii="Arial" w:eastAsia="Arial" w:hAnsi="Arial" w:cs="Arial"/>
        </w:rPr>
        <w:t>Žák může v jednom dni vykonat přezkoušení pouze z jednoho předmětu. Není-li možné žáka ze závažných důvodů ve stanoveném termínu přezkoušet, stanoví orgán jmenující komisi náhradní termín přezkoušení.</w:t>
      </w:r>
    </w:p>
    <w:p w:rsidR="008C078C" w:rsidRDefault="00002759">
      <w:pPr>
        <w:widowControl/>
        <w:numPr>
          <w:ilvl w:val="0"/>
          <w:numId w:val="43"/>
        </w:numPr>
        <w:jc w:val="both"/>
        <w:rPr>
          <w:rFonts w:ascii="Arial" w:eastAsia="Arial" w:hAnsi="Arial" w:cs="Arial"/>
        </w:rPr>
      </w:pPr>
      <w:r>
        <w:rPr>
          <w:rFonts w:ascii="Arial" w:eastAsia="Arial" w:hAnsi="Arial" w:cs="Arial"/>
        </w:rPr>
        <w:t>Konkrétní obsah a rozsah přezkoušení stanoví ředitel školy v souladu se školním vzdělávacím programem.</w:t>
      </w:r>
    </w:p>
    <w:p w:rsidR="008C078C" w:rsidRDefault="00002759">
      <w:pPr>
        <w:widowControl/>
        <w:numPr>
          <w:ilvl w:val="0"/>
          <w:numId w:val="43"/>
        </w:numPr>
        <w:jc w:val="both"/>
        <w:rPr>
          <w:rFonts w:ascii="Arial" w:eastAsia="Arial" w:hAnsi="Arial" w:cs="Arial"/>
        </w:rPr>
      </w:pPr>
      <w:r>
        <w:rPr>
          <w:rFonts w:ascii="Arial" w:eastAsia="Arial" w:hAnsi="Arial" w:cs="Arial"/>
        </w:rPr>
        <w:t>Vykonáním přezkoušení není dotčena možnost vykonat opravnou zkoušku.</w:t>
      </w:r>
    </w:p>
    <w:p w:rsidR="008C078C" w:rsidRDefault="008C078C">
      <w:pPr>
        <w:rPr>
          <w:rFonts w:ascii="Arial" w:eastAsia="Arial" w:hAnsi="Arial" w:cs="Arial"/>
          <w:b/>
        </w:rPr>
      </w:pPr>
    </w:p>
    <w:p w:rsidR="008C078C" w:rsidRDefault="00002759">
      <w:pPr>
        <w:ind w:left="426" w:hanging="426"/>
        <w:rPr>
          <w:rFonts w:ascii="Arial" w:eastAsia="Arial" w:hAnsi="Arial" w:cs="Arial"/>
          <w:b/>
          <w:sz w:val="24"/>
          <w:szCs w:val="24"/>
        </w:rPr>
      </w:pPr>
      <w:r>
        <w:rPr>
          <w:rFonts w:ascii="Arial" w:eastAsia="Arial" w:hAnsi="Arial" w:cs="Arial"/>
          <w:b/>
          <w:sz w:val="24"/>
          <w:szCs w:val="24"/>
        </w:rPr>
        <w:t>B.</w:t>
      </w:r>
      <w:r>
        <w:rPr>
          <w:rFonts w:ascii="Arial" w:eastAsia="Arial" w:hAnsi="Arial" w:cs="Arial"/>
          <w:b/>
          <w:sz w:val="24"/>
          <w:szCs w:val="24"/>
        </w:rPr>
        <w:tab/>
        <w:t>Odlišnosti pro individuální vzdělávání</w:t>
      </w:r>
    </w:p>
    <w:p w:rsidR="008C078C" w:rsidRDefault="008C078C">
      <w:pPr>
        <w:rPr>
          <w:rFonts w:ascii="Arial" w:eastAsia="Arial" w:hAnsi="Arial" w:cs="Arial"/>
          <w:b/>
          <w:color w:val="0000FF"/>
        </w:rPr>
      </w:pPr>
    </w:p>
    <w:p w:rsidR="008C078C" w:rsidRDefault="00002759">
      <w:pPr>
        <w:numPr>
          <w:ilvl w:val="0"/>
          <w:numId w:val="17"/>
        </w:numPr>
        <w:pBdr>
          <w:top w:val="nil"/>
          <w:left w:val="nil"/>
          <w:bottom w:val="nil"/>
          <w:right w:val="nil"/>
          <w:between w:val="nil"/>
        </w:pBdr>
        <w:jc w:val="both"/>
        <w:rPr>
          <w:rFonts w:ascii="Arial" w:eastAsia="Arial" w:hAnsi="Arial" w:cs="Arial"/>
        </w:rPr>
      </w:pPr>
      <w:r>
        <w:rPr>
          <w:rFonts w:ascii="Arial" w:eastAsia="Arial" w:hAnsi="Arial" w:cs="Arial"/>
        </w:rPr>
        <w:t>Pokud je ve třídě školy vzděláván individuálně integrovaný žák, vytvoří ředitel školy podmínky odpovídající individuálním vzdělávacím potřebám žáka vedoucí k jeho všestrannému rozvoji.</w:t>
      </w:r>
    </w:p>
    <w:p w:rsidR="008C078C" w:rsidRDefault="00002759">
      <w:pPr>
        <w:numPr>
          <w:ilvl w:val="0"/>
          <w:numId w:val="17"/>
        </w:numPr>
        <w:pBdr>
          <w:top w:val="nil"/>
          <w:left w:val="nil"/>
          <w:bottom w:val="nil"/>
          <w:right w:val="nil"/>
          <w:between w:val="nil"/>
        </w:pBdr>
        <w:jc w:val="both"/>
        <w:rPr>
          <w:rFonts w:ascii="Arial" w:eastAsia="Arial" w:hAnsi="Arial" w:cs="Arial"/>
        </w:rPr>
      </w:pPr>
      <w:r>
        <w:rPr>
          <w:rFonts w:ascii="Arial" w:eastAsia="Arial" w:hAnsi="Arial" w:cs="Arial"/>
        </w:rPr>
        <w:t xml:space="preserve">Individuálně vzdělávaný žák koná za každé pololetí zkoušky z příslušného učiva, a to ve škole, do níž byl přijat k plnění povinné školní docházky. Nelze-li individuálně vzdělávaného žáka hodnotit na </w:t>
      </w:r>
      <w:r>
        <w:rPr>
          <w:rFonts w:ascii="Arial" w:eastAsia="Arial" w:hAnsi="Arial" w:cs="Arial"/>
        </w:rPr>
        <w:lastRenderedPageBreak/>
        <w:t>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8C078C" w:rsidRDefault="008C078C">
      <w:pPr>
        <w:rPr>
          <w:rFonts w:ascii="Arial" w:eastAsia="Arial" w:hAnsi="Arial" w:cs="Arial"/>
        </w:rPr>
      </w:pPr>
    </w:p>
    <w:p w:rsidR="008C078C" w:rsidRDefault="008C078C">
      <w:pPr>
        <w:rPr>
          <w:rFonts w:ascii="Arial" w:eastAsia="Arial" w:hAnsi="Arial" w:cs="Arial"/>
          <w:b/>
          <w:color w:val="0000FF"/>
        </w:rPr>
      </w:pPr>
    </w:p>
    <w:p w:rsidR="008C078C" w:rsidRDefault="008C078C">
      <w:pPr>
        <w:rPr>
          <w:rFonts w:ascii="Arial" w:eastAsia="Arial" w:hAnsi="Arial" w:cs="Arial"/>
          <w:b/>
          <w:color w:val="0000FF"/>
        </w:rPr>
      </w:pPr>
    </w:p>
    <w:p w:rsidR="008C078C" w:rsidRDefault="008C078C">
      <w:pPr>
        <w:rPr>
          <w:rFonts w:ascii="Arial" w:eastAsia="Arial" w:hAnsi="Arial" w:cs="Arial"/>
          <w:b/>
          <w:color w:val="0000FF"/>
        </w:rPr>
      </w:pPr>
    </w:p>
    <w:p w:rsidR="008C078C" w:rsidRDefault="008C078C">
      <w:pPr>
        <w:rPr>
          <w:rFonts w:ascii="Arial" w:eastAsia="Arial" w:hAnsi="Arial" w:cs="Arial"/>
          <w:b/>
          <w:color w:val="0000FF"/>
        </w:rPr>
      </w:pPr>
    </w:p>
    <w:p w:rsidR="008C078C" w:rsidRDefault="008C078C">
      <w:pPr>
        <w:rPr>
          <w:rFonts w:ascii="Arial" w:eastAsia="Arial" w:hAnsi="Arial" w:cs="Arial"/>
          <w:b/>
          <w:color w:val="0000FF"/>
        </w:rPr>
      </w:pPr>
    </w:p>
    <w:p w:rsidR="008C078C" w:rsidRDefault="008C078C">
      <w:pPr>
        <w:rPr>
          <w:rFonts w:ascii="Arial" w:eastAsia="Arial" w:hAnsi="Arial" w:cs="Arial"/>
          <w:b/>
          <w:color w:val="0000FF"/>
        </w:rPr>
      </w:pPr>
    </w:p>
    <w:p w:rsidR="008C078C" w:rsidRDefault="00002759">
      <w:pPr>
        <w:ind w:left="426" w:hanging="426"/>
        <w:rPr>
          <w:rFonts w:ascii="Arial" w:eastAsia="Arial" w:hAnsi="Arial" w:cs="Arial"/>
          <w:b/>
          <w:sz w:val="24"/>
          <w:szCs w:val="24"/>
        </w:rPr>
      </w:pPr>
      <w:r>
        <w:rPr>
          <w:rFonts w:ascii="Arial" w:eastAsia="Arial" w:hAnsi="Arial" w:cs="Arial"/>
          <w:b/>
          <w:sz w:val="24"/>
          <w:szCs w:val="24"/>
        </w:rPr>
        <w:t>C.</w:t>
      </w:r>
      <w:r>
        <w:rPr>
          <w:rFonts w:ascii="Arial" w:eastAsia="Arial" w:hAnsi="Arial" w:cs="Arial"/>
          <w:b/>
          <w:sz w:val="24"/>
          <w:szCs w:val="24"/>
        </w:rPr>
        <w:tab/>
        <w:t>Zkoušky při plnění povinné školní docházky v zahraničí nebo v zahraniční škole na území ČR</w:t>
      </w:r>
    </w:p>
    <w:p w:rsidR="008C078C" w:rsidRDefault="008C078C">
      <w:pPr>
        <w:rPr>
          <w:rFonts w:ascii="Arial" w:eastAsia="Arial" w:hAnsi="Arial" w:cs="Arial"/>
          <w:b/>
        </w:rPr>
      </w:pPr>
    </w:p>
    <w:p w:rsidR="008C078C" w:rsidRDefault="00002759">
      <w:pPr>
        <w:jc w:val="both"/>
        <w:rPr>
          <w:rFonts w:ascii="Arial" w:eastAsia="Arial" w:hAnsi="Arial" w:cs="Arial"/>
        </w:rPr>
      </w:pPr>
      <w:r>
        <w:rPr>
          <w:rFonts w:ascii="Arial" w:eastAsia="Arial" w:hAnsi="Arial" w:cs="Arial"/>
        </w:rPr>
        <w:t>1.   Žák, který plní povinnou školní docházku ve škole mimo území České republiky, může na základě žádosti zákonného zástupce žáka konat za období nejméně jednoho pololetí školního roku, nejdéle však za období dvou školních roků, zkoušku v kmenové škole nebo ve škole zřízené při diplomatické misi České republiky (dále jen "zkoušející škola"). Zkouška se koná:</w:t>
      </w:r>
      <w:r>
        <w:rPr>
          <w:rFonts w:ascii="Arial" w:eastAsia="Arial" w:hAnsi="Arial" w:cs="Arial"/>
        </w:rPr>
        <w:br/>
      </w:r>
      <w:r>
        <w:rPr>
          <w:rFonts w:ascii="Arial" w:eastAsia="Arial" w:hAnsi="Arial" w:cs="Arial"/>
        </w:rPr>
        <w:br/>
        <w:t xml:space="preserve">       a) ve všech ročnících ze vzdělávacího obsahu vzdělávacího oboru Český jazyk a literatura,   </w:t>
      </w:r>
    </w:p>
    <w:p w:rsidR="008C078C" w:rsidRDefault="00002759">
      <w:pPr>
        <w:jc w:val="both"/>
        <w:rPr>
          <w:rFonts w:ascii="Arial" w:eastAsia="Arial" w:hAnsi="Arial" w:cs="Arial"/>
        </w:rPr>
      </w:pPr>
      <w:r>
        <w:rPr>
          <w:rFonts w:ascii="Arial" w:eastAsia="Arial" w:hAnsi="Arial" w:cs="Arial"/>
        </w:rPr>
        <w:t xml:space="preserve">           stanoveného Rámcovým vzdělávacím programem pro základní vzdělávání,</w:t>
      </w: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 xml:space="preserve">       b) v posledních dvou ročnících prvního stupně ze vzdělávacího obsahu vlastivědné povahy</w:t>
      </w:r>
    </w:p>
    <w:p w:rsidR="008C078C" w:rsidRDefault="00002759">
      <w:pPr>
        <w:jc w:val="both"/>
        <w:rPr>
          <w:rFonts w:ascii="Arial" w:eastAsia="Arial" w:hAnsi="Arial" w:cs="Arial"/>
        </w:rPr>
      </w:pPr>
      <w:r>
        <w:rPr>
          <w:rFonts w:ascii="Arial" w:eastAsia="Arial" w:hAnsi="Arial" w:cs="Arial"/>
        </w:rPr>
        <w:t xml:space="preserve">           vztahujícího se k České republice vzdělávacího oboru Člověk a jeho svět, stanoveného</w:t>
      </w:r>
    </w:p>
    <w:p w:rsidR="008C078C" w:rsidRDefault="00002759">
      <w:pPr>
        <w:jc w:val="both"/>
        <w:rPr>
          <w:rFonts w:ascii="Arial" w:eastAsia="Arial" w:hAnsi="Arial" w:cs="Arial"/>
        </w:rPr>
      </w:pPr>
      <w:r>
        <w:rPr>
          <w:rFonts w:ascii="Arial" w:eastAsia="Arial" w:hAnsi="Arial" w:cs="Arial"/>
        </w:rPr>
        <w:t xml:space="preserve">           Rámcovým vzdělávacím programem pro základní vzdělávání,</w:t>
      </w: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 xml:space="preserve">       c) na druhém stupni ze vzdělávacího obsahu vztahujícího se k České republice vzdělávacího oboru</w:t>
      </w:r>
    </w:p>
    <w:p w:rsidR="008C078C" w:rsidRDefault="00002759">
      <w:pPr>
        <w:jc w:val="both"/>
        <w:rPr>
          <w:rFonts w:ascii="Arial" w:eastAsia="Arial" w:hAnsi="Arial" w:cs="Arial"/>
        </w:rPr>
      </w:pPr>
      <w:r>
        <w:rPr>
          <w:rFonts w:ascii="Arial" w:eastAsia="Arial" w:hAnsi="Arial" w:cs="Arial"/>
        </w:rPr>
        <w:t xml:space="preserve">           Dějepis a ze vzdělávacího obsahu vztahujícího se k České republice vzdělávacího oboru Zeměpis,</w:t>
      </w:r>
    </w:p>
    <w:p w:rsidR="008C078C" w:rsidRDefault="00002759">
      <w:pPr>
        <w:jc w:val="both"/>
        <w:rPr>
          <w:rFonts w:ascii="Arial" w:eastAsia="Arial" w:hAnsi="Arial" w:cs="Arial"/>
        </w:rPr>
      </w:pPr>
      <w:r>
        <w:rPr>
          <w:rFonts w:ascii="Arial" w:eastAsia="Arial" w:hAnsi="Arial" w:cs="Arial"/>
        </w:rPr>
        <w:t xml:space="preserve">           stanovených Rámcovým vzdělávacím programem pro základní vzdělávání.</w:t>
      </w: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 xml:space="preserve"> 2.    Před konáním zkoušky předloží zákonný zástupce žáka řediteli zkoušející školy vysvědčení žáka ze školy mimo území České republiky, včetně jeho překladu do českého jazyka, a to za období, za které se zkouška koná. V případě pochybností o správnosti překladu je ředitel zkoušející školy oprávněn požadovat předložení úředně ověřeného překladu. Po vykonání zkoušky vydá ředitel zkoušející školy žákovi vysvědčení.</w:t>
      </w:r>
      <w:r>
        <w:rPr>
          <w:rFonts w:ascii="Arial" w:eastAsia="Arial" w:hAnsi="Arial" w:cs="Arial"/>
        </w:rPr>
        <w:br/>
      </w:r>
      <w:r>
        <w:rPr>
          <w:rFonts w:ascii="Arial" w:eastAsia="Arial" w:hAnsi="Arial" w:cs="Arial"/>
          <w:color w:val="0000FF"/>
        </w:rPr>
        <w:br/>
      </w:r>
      <w:r>
        <w:rPr>
          <w:rFonts w:ascii="Arial" w:eastAsia="Arial" w:hAnsi="Arial" w:cs="Arial"/>
        </w:rPr>
        <w:t>3.    Pokud žák zkoušku podle odstavce 1 nekoná, doloží zákonný zástupce žáka řediteli kmenové školy plnění povinné školní docházky žáka předložením vysvědčení žáka ze školy mimo území České republiky za období nejvýše dvou školních roků, včetně jeho překladu do českého jazyka, v termínech stanovených ředitelem kmenové školy. V případě pochybností o správnosti překladu je ředitel kmenové školy oprávněn požadovat předložení úředně ověřeného překladu. Kmenová škola žákovi vysvědčení nevydává.</w:t>
      </w:r>
      <w:r>
        <w:rPr>
          <w:rFonts w:ascii="Arial" w:eastAsia="Arial" w:hAnsi="Arial" w:cs="Arial"/>
          <w:color w:val="0000FF"/>
        </w:rPr>
        <w:br/>
      </w:r>
      <w:r>
        <w:rPr>
          <w:rFonts w:ascii="Arial" w:eastAsia="Arial" w:hAnsi="Arial" w:cs="Arial"/>
          <w:color w:val="0000FF"/>
        </w:rPr>
        <w:br/>
      </w:r>
      <w:r>
        <w:rPr>
          <w:rFonts w:ascii="Arial" w:eastAsia="Arial" w:hAnsi="Arial" w:cs="Arial"/>
        </w:rPr>
        <w:t>4.    Pokračuje-li žák, který konal zkoušky podle odstavce 1, v plnění povinné školní docházky v kmenové škole, zařadí ho ředitel kmenové školy do příslušného ročníku podle výsledků zkoušek.</w:t>
      </w:r>
      <w:r>
        <w:rPr>
          <w:rFonts w:ascii="Arial" w:eastAsia="Arial" w:hAnsi="Arial" w:cs="Arial"/>
        </w:rPr>
        <w:br/>
      </w:r>
      <w:r>
        <w:rPr>
          <w:rFonts w:ascii="Arial" w:eastAsia="Arial" w:hAnsi="Arial" w:cs="Arial"/>
          <w:color w:val="0000FF"/>
        </w:rPr>
        <w:br/>
      </w:r>
      <w:r>
        <w:rPr>
          <w:rFonts w:ascii="Arial" w:eastAsia="Arial" w:hAnsi="Arial" w:cs="Arial"/>
        </w:rPr>
        <w:t>5.    Pokračuje-li žák, který nekonal zkoušky podle odstavce 1, v plnění povinné školní docházky v kmenové škole, zařadí ho ředitel kmenové školy do příslušného ročníku po zjištění úrovně jeho dosavadního vzdělání a znalosti vyučovacího jazyka.</w:t>
      </w:r>
      <w:r>
        <w:rPr>
          <w:rFonts w:ascii="Arial" w:eastAsia="Arial" w:hAnsi="Arial" w:cs="Arial"/>
          <w:color w:val="0000FF"/>
        </w:rPr>
        <w:br/>
      </w:r>
      <w:r>
        <w:rPr>
          <w:rFonts w:ascii="Arial" w:eastAsia="Arial" w:hAnsi="Arial" w:cs="Arial"/>
          <w:color w:val="0000FF"/>
        </w:rPr>
        <w:br/>
      </w:r>
      <w:r>
        <w:rPr>
          <w:rFonts w:ascii="Arial" w:eastAsia="Arial" w:hAnsi="Arial" w:cs="Arial"/>
        </w:rPr>
        <w:t>6.    Žák, který plní povinnou školní docházku formou individuální výuky v zahraničí, může na základě žádosti zákonného zástupce žáka konat za období nejméně jednoho pololetí školního roku, nejdéle však za období dvou školních roků, zkoušku ve zkoušející škole. Zkouška se koná z každého povinného předmětu vyučovaného v příslušných ročnících školního vzdělávacího programu zkoušející školy, s výjimkou předmětů volitelných. Po vykonání zkoušky vydá ředitel zkoušející školy žákovi vysvědčení.</w:t>
      </w:r>
    </w:p>
    <w:p w:rsidR="008C078C" w:rsidRDefault="00002759">
      <w:pPr>
        <w:spacing w:before="120"/>
        <w:jc w:val="both"/>
        <w:rPr>
          <w:rFonts w:ascii="Arial" w:eastAsia="Arial" w:hAnsi="Arial" w:cs="Arial"/>
        </w:rPr>
      </w:pPr>
      <w:r>
        <w:rPr>
          <w:rFonts w:ascii="Arial" w:eastAsia="Arial" w:hAnsi="Arial" w:cs="Arial"/>
        </w:rPr>
        <w:t>7.    Pokud žák zkoušku podle odstavce 1 nekoná, doloží zákonný zástupce žáka řediteli kmenové školy plnění povinné školní docházky žáka předložením čestného prohlášení zákonného zástupce o vzdělávání žáka v době pobytu v zahraničí, a to za období nejvýše dvou školních roků, v termínech stanovených ředitelem kmenové školy. Kmenová škola žákovi vysvědčení nevydává.</w:t>
      </w:r>
      <w:r>
        <w:rPr>
          <w:rFonts w:ascii="Arial" w:eastAsia="Arial" w:hAnsi="Arial" w:cs="Arial"/>
        </w:rPr>
        <w:br/>
      </w:r>
      <w:r>
        <w:rPr>
          <w:rFonts w:ascii="Arial" w:eastAsia="Arial" w:hAnsi="Arial" w:cs="Arial"/>
          <w:color w:val="0000FF"/>
        </w:rPr>
        <w:lastRenderedPageBreak/>
        <w:br/>
      </w:r>
      <w:r>
        <w:rPr>
          <w:rFonts w:ascii="Arial" w:eastAsia="Arial" w:hAnsi="Arial" w:cs="Arial"/>
        </w:rPr>
        <w:t>8.    Pokračuje-li žák, který konal zkoušky podle odstavce 1, v plnění povinné školní docházky v kmenové škole, zařadí ho ředitel kmenové školy do příslušného ročníku podle výsledků zkoušek.</w:t>
      </w:r>
      <w:r>
        <w:rPr>
          <w:rFonts w:ascii="Arial" w:eastAsia="Arial" w:hAnsi="Arial" w:cs="Arial"/>
        </w:rPr>
        <w:br/>
      </w:r>
      <w:r>
        <w:rPr>
          <w:rFonts w:ascii="Arial" w:eastAsia="Arial" w:hAnsi="Arial" w:cs="Arial"/>
        </w:rPr>
        <w:br/>
        <w:t>9.    Pokračuje-li žák, který nekonal zkoušky podle odstavce 1, v plnění povinné školní docházky v kmenové škole, zařadí ho ředitel kmenové školy do příslušného ročníku po zjištění úrovně jeho dosavadního vzdělání a znalosti vyučovacího jazyka.</w:t>
      </w:r>
    </w:p>
    <w:p w:rsidR="008C078C" w:rsidRDefault="00002759">
      <w:pPr>
        <w:jc w:val="both"/>
        <w:rPr>
          <w:rFonts w:ascii="Arial" w:eastAsia="Arial" w:hAnsi="Arial" w:cs="Arial"/>
        </w:rPr>
      </w:pPr>
      <w:r>
        <w:rPr>
          <w:rFonts w:ascii="Arial" w:eastAsia="Arial" w:hAnsi="Arial" w:cs="Arial"/>
        </w:rPr>
        <w:t>10.   Žák, který plní povinnou školní docházku v zahraniční škole na území České republiky podle § 38 odst. 1 písm. c) školského zákona, s výjimkou škol podle § 18c, koná za období nejméně jednoho pololetí školního roku, nejdéle však za období dvou školních roků, zkoušku v kmenové škole. Zkouška se koná ze vzdělávacího obsahu podle § 18 odst. 1.</w:t>
      </w:r>
      <w:r>
        <w:rPr>
          <w:rFonts w:ascii="Arial" w:eastAsia="Arial" w:hAnsi="Arial" w:cs="Arial"/>
        </w:rPr>
        <w:br/>
      </w:r>
      <w:r>
        <w:rPr>
          <w:rFonts w:ascii="Arial" w:eastAsia="Arial" w:hAnsi="Arial" w:cs="Arial"/>
        </w:rPr>
        <w:br/>
        <w:t>11.   Před konáním zkoušky předloží zákonný zástupce žáka řediteli kmenové školy vysvědčení žáka ze zahraniční školy na území České republiky, včetně jeho překladu do českého jazyka, a to za období, za které se zkouška koná. V případě pochybností o správnosti překladu je ředitel kmenové školy oprávněn požadovat předložení úředně ověřeného překladu. Po vykonání zkoušky vydá ředitel kmenové školy žákovi vysvědčení.</w:t>
      </w:r>
      <w:r>
        <w:rPr>
          <w:rFonts w:ascii="Arial" w:eastAsia="Arial" w:hAnsi="Arial" w:cs="Arial"/>
        </w:rPr>
        <w:br/>
      </w:r>
      <w:r>
        <w:rPr>
          <w:rFonts w:ascii="Arial" w:eastAsia="Arial" w:hAnsi="Arial" w:cs="Arial"/>
        </w:rPr>
        <w:br/>
        <w:t>12.   Pokračuje-li žák v plnění povinné školní docházky v kmenové škole, zařadí ho ředitel kmenové školy do příslušného ročníku podle výsledků zkoušek.</w:t>
      </w:r>
    </w:p>
    <w:p w:rsidR="008C078C" w:rsidRDefault="008C078C">
      <w:pPr>
        <w:jc w:val="both"/>
        <w:rPr>
          <w:rFonts w:ascii="Arial" w:eastAsia="Arial" w:hAnsi="Arial" w:cs="Arial"/>
        </w:rPr>
      </w:pPr>
    </w:p>
    <w:p w:rsidR="008C078C" w:rsidRDefault="00002759" w:rsidP="0015618C">
      <w:pPr>
        <w:jc w:val="both"/>
        <w:rPr>
          <w:rFonts w:ascii="Arial" w:eastAsia="Arial" w:hAnsi="Arial" w:cs="Arial"/>
        </w:rPr>
      </w:pPr>
      <w:r>
        <w:rPr>
          <w:rFonts w:ascii="Arial" w:eastAsia="Arial" w:hAnsi="Arial" w:cs="Arial"/>
        </w:rPr>
        <w:t>13.   Žákovi, který plní povinnou školní docházku ve škole mimo území České republiky podle § 38 odst. 1 písm. a) školského zákona a nekonal zkoušky, vydá ředitel kmenové školy vysvědčení, jestliže:</w:t>
      </w:r>
      <w:r>
        <w:rPr>
          <w:rFonts w:ascii="Arial" w:eastAsia="Arial" w:hAnsi="Arial" w:cs="Arial"/>
        </w:rPr>
        <w:br/>
      </w:r>
    </w:p>
    <w:p w:rsidR="008C078C" w:rsidRDefault="00002759" w:rsidP="0015618C">
      <w:pPr>
        <w:jc w:val="both"/>
        <w:rPr>
          <w:rFonts w:ascii="Arial" w:eastAsia="Arial" w:hAnsi="Arial" w:cs="Arial"/>
        </w:rPr>
      </w:pPr>
      <w:r>
        <w:rPr>
          <w:rFonts w:ascii="Arial" w:eastAsia="Arial" w:hAnsi="Arial" w:cs="Arial"/>
        </w:rPr>
        <w:t xml:space="preserve">        a) ve vzdělávacím programu školy mimo území České republiky je na základě mezinárodní</w:t>
      </w:r>
    </w:p>
    <w:p w:rsidR="008C078C" w:rsidRDefault="00002759" w:rsidP="0015618C">
      <w:pPr>
        <w:jc w:val="both"/>
        <w:rPr>
          <w:rFonts w:ascii="Arial" w:eastAsia="Arial" w:hAnsi="Arial" w:cs="Arial"/>
        </w:rPr>
      </w:pPr>
      <w:r>
        <w:rPr>
          <w:rFonts w:ascii="Arial" w:eastAsia="Arial" w:hAnsi="Arial" w:cs="Arial"/>
        </w:rPr>
        <w:t xml:space="preserve">            smlouvy nebo v dohodě s Ministerstvem školství, mládeže a tělovýchovy zařazen vzdělávací </w:t>
      </w:r>
    </w:p>
    <w:p w:rsidR="008C078C" w:rsidRDefault="00002759" w:rsidP="0015618C">
      <w:pPr>
        <w:jc w:val="both"/>
        <w:rPr>
          <w:rFonts w:ascii="Arial" w:eastAsia="Arial" w:hAnsi="Arial" w:cs="Arial"/>
        </w:rPr>
      </w:pPr>
      <w:r>
        <w:rPr>
          <w:rFonts w:ascii="Arial" w:eastAsia="Arial" w:hAnsi="Arial" w:cs="Arial"/>
        </w:rPr>
        <w:t xml:space="preserve">            obsah podle § 18 odst. 1 a žák byl z tohoto obsahu hodnocen, nebo</w:t>
      </w:r>
    </w:p>
    <w:p w:rsidR="008C078C" w:rsidRDefault="008C078C" w:rsidP="0015618C">
      <w:pPr>
        <w:jc w:val="both"/>
        <w:rPr>
          <w:rFonts w:ascii="Arial" w:eastAsia="Arial" w:hAnsi="Arial" w:cs="Arial"/>
        </w:rPr>
      </w:pPr>
    </w:p>
    <w:p w:rsidR="008C078C" w:rsidRDefault="00002759" w:rsidP="0015618C">
      <w:pPr>
        <w:jc w:val="both"/>
        <w:rPr>
          <w:rFonts w:ascii="Arial" w:eastAsia="Arial" w:hAnsi="Arial" w:cs="Arial"/>
        </w:rPr>
      </w:pPr>
      <w:r>
        <w:rPr>
          <w:rFonts w:ascii="Arial" w:eastAsia="Arial" w:hAnsi="Arial" w:cs="Arial"/>
        </w:rPr>
        <w:t xml:space="preserve">        b) žák je zároveň žákem poskytovatele vzdělávání v zahraničí, který v dohodě s </w:t>
      </w:r>
      <w:proofErr w:type="gramStart"/>
      <w:r>
        <w:rPr>
          <w:rFonts w:ascii="Arial" w:eastAsia="Arial" w:hAnsi="Arial" w:cs="Arial"/>
        </w:rPr>
        <w:t>Ministerstvem</w:t>
      </w:r>
      <w:proofErr w:type="gramEnd"/>
      <w:r>
        <w:rPr>
          <w:rFonts w:ascii="Arial" w:eastAsia="Arial" w:hAnsi="Arial" w:cs="Arial"/>
        </w:rPr>
        <w:t xml:space="preserve"> </w:t>
      </w:r>
    </w:p>
    <w:p w:rsidR="008C078C" w:rsidRDefault="00002759" w:rsidP="0015618C">
      <w:pPr>
        <w:jc w:val="both"/>
        <w:rPr>
          <w:rFonts w:ascii="Arial" w:eastAsia="Arial" w:hAnsi="Arial" w:cs="Arial"/>
        </w:rPr>
      </w:pPr>
      <w:r>
        <w:rPr>
          <w:rFonts w:ascii="Arial" w:eastAsia="Arial" w:hAnsi="Arial" w:cs="Arial"/>
        </w:rPr>
        <w:t xml:space="preserve">            školství, mládeže a tělovýchovy poskytuje občanům České republiky vzdělávání ve vzdělávacím</w:t>
      </w:r>
    </w:p>
    <w:p w:rsidR="008C078C" w:rsidRDefault="00002759" w:rsidP="0015618C">
      <w:pPr>
        <w:jc w:val="both"/>
        <w:rPr>
          <w:rFonts w:ascii="Arial" w:eastAsia="Arial" w:hAnsi="Arial" w:cs="Arial"/>
        </w:rPr>
      </w:pPr>
      <w:r>
        <w:rPr>
          <w:rFonts w:ascii="Arial" w:eastAsia="Arial" w:hAnsi="Arial" w:cs="Arial"/>
        </w:rPr>
        <w:t xml:space="preserve">            obsahu podle § 18 odst. 1 a který žáka z tohoto vzdělávacího obsahu hodnotil.</w:t>
      </w:r>
    </w:p>
    <w:p w:rsidR="008C078C" w:rsidRDefault="008C078C" w:rsidP="0015618C">
      <w:pPr>
        <w:jc w:val="both"/>
        <w:rPr>
          <w:rFonts w:ascii="Arial" w:eastAsia="Arial" w:hAnsi="Arial" w:cs="Arial"/>
        </w:rPr>
      </w:pPr>
    </w:p>
    <w:p w:rsidR="008C078C" w:rsidRDefault="00002759" w:rsidP="0015618C">
      <w:pPr>
        <w:jc w:val="both"/>
        <w:rPr>
          <w:rFonts w:ascii="Arial" w:eastAsia="Arial" w:hAnsi="Arial" w:cs="Arial"/>
        </w:rPr>
      </w:pPr>
      <w:r>
        <w:rPr>
          <w:rFonts w:ascii="Arial" w:eastAsia="Arial" w:hAnsi="Arial" w:cs="Arial"/>
        </w:rPr>
        <w:t>14.   Žákovi, který plní povinnou školní docházku v zahraniční škole na území České republiky podle § 38 odst. 1 písm. c) školského zákona, v jejímž vzdělávacím programu je na základě mezinárodní smlouvy zařazen vzdělávací obsah podle § 18 odst. 1, byl z tohoto vzdělávacího obsahu hodnocen zahraniční školou na vysvědčení a v souladu s mezinárodní smlouvou nekonal zkoušky, ředitel kmenové školy vydá vysvědčení.</w:t>
      </w:r>
      <w:r>
        <w:rPr>
          <w:rFonts w:ascii="Arial" w:eastAsia="Arial" w:hAnsi="Arial" w:cs="Arial"/>
        </w:rPr>
        <w:br/>
      </w:r>
      <w:r>
        <w:rPr>
          <w:rFonts w:ascii="Arial" w:eastAsia="Arial" w:hAnsi="Arial" w:cs="Arial"/>
        </w:rPr>
        <w:br/>
        <w:t>15.   Ředitel kmenové školy vydá vysvědčení za období nejméně jednoho pololetí školního roku, nejdéle však za období dvou školních roků. Hodnocení ze vzdělávacího obsahu podle § 18 odst. 1 vyhlášky se na tomto vysvědčení uvede v případech podle odstavce 1 písm. a) a odstavce 2 v souladu s vysvědčením vydaným školou mimo území České republiky nebo zahraniční školou na území České republiky a v případě podle odstavce 1 písm. b) v souladu s osvědčením vydaným zahraničním poskytovatelem vzdělávacího obsahu</w:t>
      </w:r>
      <w:r w:rsidR="0015618C">
        <w:rPr>
          <w:rFonts w:ascii="Arial" w:eastAsia="Arial" w:hAnsi="Arial" w:cs="Arial"/>
        </w:rPr>
        <w:t xml:space="preserve"> </w:t>
      </w:r>
      <w:r>
        <w:rPr>
          <w:rFonts w:ascii="Arial" w:eastAsia="Arial" w:hAnsi="Arial" w:cs="Arial"/>
        </w:rPr>
        <w:t>podle § 18 odst. 1.</w:t>
      </w:r>
      <w:r>
        <w:rPr>
          <w:rFonts w:ascii="Arial" w:eastAsia="Arial" w:hAnsi="Arial" w:cs="Arial"/>
        </w:rPr>
        <w:br/>
      </w:r>
      <w:r>
        <w:rPr>
          <w:rFonts w:ascii="Arial" w:eastAsia="Arial" w:hAnsi="Arial" w:cs="Arial"/>
        </w:rPr>
        <w:br/>
        <w:t>16.   Pokračuje-li žák, kterému ředitel kmenové školy vydal vysvědčení, v plnění povinné školní docházky v kmenové škole, zařadí jej ředitel kmenové školy do příslušného ročníku na základě tohoto vysvědčení.</w:t>
      </w:r>
      <w:r>
        <w:rPr>
          <w:rFonts w:ascii="Arial" w:eastAsia="Arial" w:hAnsi="Arial" w:cs="Arial"/>
        </w:rPr>
        <w:br/>
      </w:r>
      <w:r>
        <w:rPr>
          <w:rFonts w:ascii="Arial" w:eastAsia="Arial" w:hAnsi="Arial" w:cs="Arial"/>
        </w:rPr>
        <w:br/>
        <w:t>17.   Žáka, který plnil povinnou školní docházku ve škole zřízené při diplomatické misi České republiky nebo konzulárním úřadu České republiky a pokračuje v plnění povinné školní docházky v kmenové škole, zařadí ředitel kmenové školy do příslušného ročníku podle dosavadních výsledků vzdělávání doložených vysvědčením.</w:t>
      </w:r>
      <w:r>
        <w:rPr>
          <w:rFonts w:ascii="Arial" w:eastAsia="Arial" w:hAnsi="Arial" w:cs="Arial"/>
        </w:rPr>
        <w:br/>
      </w:r>
      <w:r>
        <w:rPr>
          <w:rFonts w:ascii="Arial" w:eastAsia="Arial" w:hAnsi="Arial" w:cs="Arial"/>
        </w:rPr>
        <w:br/>
        <w:t>18.   Žáka, na kterého se vztahuje povinná školní docházka a který nekonal zkoušky podle § 18 až 18b z jiných než touto vyhláškou stanovených důvodů, zařazuje ředitel kmenové školy do příslušného ročníku po zjištění úrovně jeho dosavadního vzdělání a znalosti vyučovacího jazyka.</w:t>
      </w:r>
    </w:p>
    <w:p w:rsidR="008C078C" w:rsidRDefault="008C078C">
      <w:pPr>
        <w:jc w:val="both"/>
        <w:rPr>
          <w:rFonts w:ascii="Arial" w:eastAsia="Arial" w:hAnsi="Arial" w:cs="Arial"/>
        </w:rPr>
      </w:pPr>
    </w:p>
    <w:p w:rsidR="008C078C" w:rsidRDefault="008C078C">
      <w:pPr>
        <w:jc w:val="both"/>
        <w:rPr>
          <w:rFonts w:ascii="Arial" w:eastAsia="Arial" w:hAnsi="Arial" w:cs="Arial"/>
        </w:rPr>
      </w:pPr>
    </w:p>
    <w:p w:rsidR="008C078C" w:rsidRDefault="008C078C">
      <w:pPr>
        <w:jc w:val="both"/>
        <w:rPr>
          <w:rFonts w:ascii="Arial" w:eastAsia="Arial" w:hAnsi="Arial" w:cs="Arial"/>
        </w:rPr>
      </w:pPr>
    </w:p>
    <w:p w:rsidR="008C078C" w:rsidRDefault="00002759">
      <w:pPr>
        <w:widowControl/>
        <w:numPr>
          <w:ilvl w:val="0"/>
          <w:numId w:val="31"/>
        </w:numPr>
        <w:ind w:left="142" w:hanging="142"/>
        <w:jc w:val="center"/>
        <w:rPr>
          <w:rFonts w:ascii="Arial" w:eastAsia="Arial" w:hAnsi="Arial" w:cs="Arial"/>
          <w:b/>
          <w:sz w:val="28"/>
          <w:szCs w:val="28"/>
        </w:rPr>
      </w:pPr>
      <w:r>
        <w:rPr>
          <w:rFonts w:ascii="Arial" w:eastAsia="Arial" w:hAnsi="Arial" w:cs="Arial"/>
          <w:b/>
          <w:sz w:val="28"/>
          <w:szCs w:val="28"/>
        </w:rPr>
        <w:lastRenderedPageBreak/>
        <w:t>Způsob získávání podkladů pro hodnocení</w:t>
      </w:r>
    </w:p>
    <w:p w:rsidR="008C078C" w:rsidRDefault="008C078C">
      <w:pPr>
        <w:rPr>
          <w:rFonts w:ascii="Arial" w:eastAsia="Arial" w:hAnsi="Arial" w:cs="Arial"/>
          <w:b/>
        </w:rPr>
      </w:pPr>
    </w:p>
    <w:p w:rsidR="008C078C" w:rsidRDefault="00002759">
      <w:pPr>
        <w:widowControl/>
        <w:numPr>
          <w:ilvl w:val="0"/>
          <w:numId w:val="45"/>
        </w:numPr>
        <w:pBdr>
          <w:top w:val="nil"/>
          <w:left w:val="nil"/>
          <w:bottom w:val="nil"/>
          <w:right w:val="nil"/>
          <w:between w:val="nil"/>
        </w:pBdr>
        <w:ind w:left="431" w:hanging="357"/>
        <w:jc w:val="both"/>
        <w:rPr>
          <w:rFonts w:ascii="Arial" w:eastAsia="Arial" w:hAnsi="Arial" w:cs="Arial"/>
        </w:rPr>
      </w:pPr>
      <w:r>
        <w:rPr>
          <w:rFonts w:ascii="Arial" w:eastAsia="Arial" w:hAnsi="Arial" w:cs="Arial"/>
        </w:rPr>
        <w:t>Při celkové klasifikaci přihlíží učitel(</w:t>
      </w:r>
      <w:proofErr w:type="spellStart"/>
      <w:r>
        <w:rPr>
          <w:rFonts w:ascii="Arial" w:eastAsia="Arial" w:hAnsi="Arial" w:cs="Arial"/>
        </w:rPr>
        <w:t>ka</w:t>
      </w:r>
      <w:proofErr w:type="spellEnd"/>
      <w:r>
        <w:rPr>
          <w:rFonts w:ascii="Arial" w:eastAsia="Arial" w:hAnsi="Arial" w:cs="Arial"/>
        </w:rPr>
        <w:t>) k věkovým zvláštnostem žáka i k tomu, že žák mohl v průběhu klasifikačního období zakolísat v učebních výkonech pro určitou indispozici.</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Hodnocení průběhu a výsledků vzdělávání a chování žáků pedagogickými pracovníky je jednoznačné, srozumitelné, srovnatelné s předem stanovenými kritérii, věcné, všestranné, pedagogicky zdůvodněné, odborně správné a doložitelné.</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 xml:space="preserve">Podklady pro hodnocení a klasifikaci získávají vyučující zejména soustavným diagnostickým pozorováním žáků, sledováním jejich výkonů a připravenosti na vyučování, různými druhy zkoušek (písemné, ústní, grafické, praktické, pohybové atd.), kontrolními písemnými pracemi, analýzou výsledků různých činností žáků, konzultacemi s ostatními vyučujícími a podle potřeby i psychologickými a zdravotnickými pracovníky. Práce na daltonských úkolech je rovněž součástí hodnocení a klasifikace žáka. </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Žák 2. až 9. ročníku základní školy musí mít z každého předmětu alespoň dvě známky za každé pololetí. Známky získávají vyučující průběžně během celého klasifikačního období.</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 xml:space="preserve">Není přípustné ústně přezkušovat žáky koncem klasifikačního období z látky celého tohoto období. 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Učitel oznamuje žákovi výsledek každé klasifikace, klasifikaci zdůvodňuje a poukazuje na klady a nedostatky hodnocených projevů, výkonů a výtvorů. Po ústním vyzkoušení oznámí učitel žákovi výsledek hodnocení okamžitě. Výsledky hodnocení písemných zkoušek a prací oznámí žákovi nejpozději do 14 dnů. Učitel sděluje všechny známky, které bere v úvahu při celkové klasifikaci, zástupcům žáka, a to zejména prostřednictvím zápisů do žákovské knížky, současně se sdělováním známek žákům.</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Kontrolní písemné práce a další druhy zkoušek rozvrhne učitel(</w:t>
      </w:r>
      <w:proofErr w:type="spellStart"/>
      <w:r>
        <w:rPr>
          <w:rFonts w:ascii="Arial" w:eastAsia="Arial" w:hAnsi="Arial" w:cs="Arial"/>
        </w:rPr>
        <w:t>ka</w:t>
      </w:r>
      <w:proofErr w:type="spellEnd"/>
      <w:r>
        <w:rPr>
          <w:rFonts w:ascii="Arial" w:eastAsia="Arial" w:hAnsi="Arial" w:cs="Arial"/>
        </w:rPr>
        <w:t>) rovnoměrně na celý školní rok, aby se nadměrně nenahromadily v určitých obdobích.</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Ročníková práce žáků 9. ročníků je součástí výsledné klasifikace žáka v obou pololetích. Žák si zvolí (je přidělen) vedoucího učitele práce, se kterým žák tvorbu práce konzultuje. Hodnocení vedoucího učitele se promítá do známky toho předmětu, k němuž má ročníková práce tematicky nejblíže. Pokud není možné předmět určit, rozhodne o cílovém předmětu vedoucí učitel po konzultaci s vyučujícími. Vynikající stylistickou úroveň může zohlednit také vyučující předmětu český jazyk a literatura. Žák musí od začátku práce na tématu vědět, který předmět jeho ročníková práce ovlivní. Práci žák odevzdává a prezentuje ve stanovených termínech.</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Učitel je povinen vést soustavnou evidenci o každé klasifikaci žáka průkazným způsobem tak, aby mohl vždy doložit správnost celkové klasifikace žáka i způsob získání známek (ústní zkoušení, písemné atd.). V případě dlouhodobé nepřítomnosti nebo rozvázání pracovního poměru v průběhu klasifikačního období předá tento klasifikační přehled zastupujícímu učiteli nebo vedení školy.</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Vyučující zajistí zapsání známek také do katalogového listu a dbá o jejich úplnost. Do katalogu jsou zapisovány známky z jednotlivých předmětů, udělená výchovná opatření a další údaje o chování žáka, jeho pracovní aktivitě a činnosti ve škole.</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 xml:space="preserve">Klasifikační stupeň určí učitel, který vyučuje příslušnému předmětu. Při dlouhodobějším pobytu žáka mimo školu (lázeňské léčení, léčebné pobyty, dočasné umístění v </w:t>
      </w:r>
      <w:proofErr w:type="gramStart"/>
      <w:r>
        <w:rPr>
          <w:rFonts w:ascii="Arial" w:eastAsia="Arial" w:hAnsi="Arial" w:cs="Arial"/>
        </w:rPr>
        <w:t>ústavech,</w:t>
      </w:r>
      <w:proofErr w:type="gramEnd"/>
      <w:r>
        <w:rPr>
          <w:rFonts w:ascii="Arial" w:eastAsia="Arial" w:hAnsi="Arial" w:cs="Arial"/>
        </w:rPr>
        <w:t xml:space="preserve"> apod.) vyučující respektuje známky žáka, které škole sdělí škola při instituci, kde byl žák umístěn; žák se zpravidla znovu nepřezkušuje.</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 xml:space="preserve">Při určování stupně prospěchu v jednotlivých předmětech na konci klasifikačního období se hodnotí kvalita práce a učební výsledky, jichž žák dosáhl za celé klasifikační období. Stupeň prospěchu se neurčuje na základě průměru z klasifikace za příslušné období. Výsledná známka za klasifikační období musí odpovídat známkám, které žák získal a které byly sděleny rodičům. </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lastRenderedPageBreak/>
        <w:t>Případy zaostávání žáků v učení a nedostatky v jejich chování se projednají v pedagogické radě, a to zpravidla k 15. listopadu a 15. dubnu.</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Na konci klasifikačního období, v termínu, který určí ředitel školy, tj. před jednáním pedagogické rady o klasifikaci, zapíší učitelé příslušných předmětů číslicí výsledky celkové klasifikace do třídního výkazu a připraví návrhy na umožnění opravných zkoušek, na klasifikaci v náhradním termínu apod.</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Zákonné zástupce žáka informuje o prospěchu a chování žáka třídní učitel a učitelé jednotlivých předmětů v polovině prvního a druhého pololetí, nebo jestliže o to zákonní zástupci žáka požádají.</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Informace jsou rodičům předávány převážně při osobním jednání na třídních schůzkách nebo hovorových hodinách, na které jsou rodiče písemně zváni. Rodičům, kteří se nemohli dostavit na školou určený termín, poskytnou vyučující možnost individuální konzultace. Údaje o klasifikaci a hodnocení chování žáka jsou sdělovány pouze zástupcům žáka, nikoli veřejně.</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V případě mimořádného zhoršení prospěchu žáka informuje rodiče vyučující předmětu bezprostředně a prokazatelným způsobem.</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Zákonný zástupce může požádat o předložení písemné práce svého dítěte ve škole nebo si vyžádat zaslání jejího </w:t>
      </w:r>
      <w:proofErr w:type="spellStart"/>
      <w:r>
        <w:rPr>
          <w:rFonts w:ascii="Arial" w:eastAsia="Arial" w:hAnsi="Arial" w:cs="Arial"/>
        </w:rPr>
        <w:t>skenu</w:t>
      </w:r>
      <w:proofErr w:type="spellEnd"/>
      <w:r>
        <w:rPr>
          <w:rFonts w:ascii="Arial" w:eastAsia="Arial" w:hAnsi="Arial" w:cs="Arial"/>
        </w:rPr>
        <w:t xml:space="preserve"> či kopie.</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Pokud jsou písemné či grafické práce nebo jiné obdobné výstupy žákovy práce součástí portfolia, které má ve svém držení žák, zákonní zástupci do něj mohou dle potřeby nahlížet a případné námitky týkající se hodnocení mohou vznášet u vyučujícího daného předmětu, a to v případě, že je doloží materiály z portfolia, jejichž hodnocení zakládá na námitku. Pokud je portfolio (či jeho předmětné části) ztraceno či znehodnoceno, když jsou v držení žáka či jeho zákonného zástupce, nelze k námitkám k hodnocení přihlížet a v platnosti zůstává původní hodnocení udělené učitelem.</w:t>
      </w:r>
    </w:p>
    <w:p w:rsidR="008C078C" w:rsidRDefault="00002759">
      <w:pPr>
        <w:widowControl/>
        <w:numPr>
          <w:ilvl w:val="0"/>
          <w:numId w:val="45"/>
        </w:numPr>
        <w:pBdr>
          <w:top w:val="nil"/>
          <w:left w:val="nil"/>
          <w:bottom w:val="nil"/>
          <w:right w:val="nil"/>
          <w:between w:val="nil"/>
        </w:pBdr>
        <w:spacing w:before="120"/>
        <w:ind w:left="431" w:hanging="357"/>
        <w:jc w:val="both"/>
        <w:rPr>
          <w:rFonts w:ascii="Arial" w:eastAsia="Arial" w:hAnsi="Arial" w:cs="Arial"/>
        </w:rPr>
      </w:pPr>
      <w:r>
        <w:rPr>
          <w:rFonts w:ascii="Arial" w:eastAsia="Arial" w:hAnsi="Arial" w:cs="Arial"/>
        </w:rPr>
        <w:t>Vyučující dodržují zásady pedagogického taktu, zejména:</w:t>
      </w:r>
    </w:p>
    <w:p w:rsidR="008C078C" w:rsidRDefault="00002759">
      <w:pPr>
        <w:widowControl/>
        <w:numPr>
          <w:ilvl w:val="1"/>
          <w:numId w:val="5"/>
        </w:numPr>
        <w:pBdr>
          <w:top w:val="nil"/>
          <w:left w:val="nil"/>
          <w:bottom w:val="nil"/>
          <w:right w:val="nil"/>
          <w:between w:val="nil"/>
        </w:pBdr>
        <w:ind w:left="709" w:hanging="284"/>
        <w:jc w:val="both"/>
        <w:rPr>
          <w:rFonts w:ascii="Arial" w:eastAsia="Arial" w:hAnsi="Arial" w:cs="Arial"/>
        </w:rPr>
      </w:pPr>
      <w:r>
        <w:rPr>
          <w:rFonts w:ascii="Arial" w:eastAsia="Arial" w:hAnsi="Arial" w:cs="Arial"/>
        </w:rPr>
        <w:t>neklasifikují žáky ihned po jejich návratu do školy po nepřítomnosti delší než jeden týden,</w:t>
      </w:r>
    </w:p>
    <w:p w:rsidR="008C078C" w:rsidRDefault="00002759">
      <w:pPr>
        <w:widowControl/>
        <w:numPr>
          <w:ilvl w:val="1"/>
          <w:numId w:val="5"/>
        </w:numPr>
        <w:pBdr>
          <w:top w:val="nil"/>
          <w:left w:val="nil"/>
          <w:bottom w:val="nil"/>
          <w:right w:val="nil"/>
          <w:between w:val="nil"/>
        </w:pBdr>
        <w:ind w:left="709" w:hanging="284"/>
        <w:jc w:val="both"/>
        <w:rPr>
          <w:rFonts w:ascii="Arial" w:eastAsia="Arial" w:hAnsi="Arial" w:cs="Arial"/>
        </w:rPr>
      </w:pPr>
      <w:r>
        <w:rPr>
          <w:rFonts w:ascii="Arial" w:eastAsia="Arial" w:hAnsi="Arial" w:cs="Arial"/>
        </w:rPr>
        <w:t>účelem zkoušení není nacházet mezery ve vědomostech žáka, ale hodnotit to, co umí,</w:t>
      </w:r>
    </w:p>
    <w:p w:rsidR="008C078C" w:rsidRDefault="00002759">
      <w:pPr>
        <w:widowControl/>
        <w:numPr>
          <w:ilvl w:val="1"/>
          <w:numId w:val="5"/>
        </w:numPr>
        <w:pBdr>
          <w:top w:val="nil"/>
          <w:left w:val="nil"/>
          <w:bottom w:val="nil"/>
          <w:right w:val="nil"/>
          <w:between w:val="nil"/>
        </w:pBdr>
        <w:ind w:left="709" w:hanging="284"/>
        <w:jc w:val="both"/>
        <w:rPr>
          <w:rFonts w:ascii="Arial" w:eastAsia="Arial" w:hAnsi="Arial" w:cs="Arial"/>
        </w:rPr>
      </w:pPr>
      <w:r>
        <w:rPr>
          <w:rFonts w:ascii="Arial" w:eastAsia="Arial" w:hAnsi="Arial" w:cs="Arial"/>
        </w:rPr>
        <w:t>učitel klasifikuje jen probrané učivo, zadávání nové látky k samostatnému nastudování celé třídě není přípustné,</w:t>
      </w:r>
    </w:p>
    <w:p w:rsidR="008C078C" w:rsidRDefault="00002759">
      <w:pPr>
        <w:widowControl/>
        <w:numPr>
          <w:ilvl w:val="1"/>
          <w:numId w:val="5"/>
        </w:numPr>
        <w:pBdr>
          <w:top w:val="nil"/>
          <w:left w:val="nil"/>
          <w:bottom w:val="nil"/>
          <w:right w:val="nil"/>
          <w:between w:val="nil"/>
        </w:pBdr>
        <w:ind w:left="709" w:hanging="284"/>
        <w:jc w:val="both"/>
        <w:rPr>
          <w:rFonts w:ascii="Arial" w:eastAsia="Arial" w:hAnsi="Arial" w:cs="Arial"/>
        </w:rPr>
      </w:pPr>
      <w:r>
        <w:rPr>
          <w:rFonts w:ascii="Arial" w:eastAsia="Arial" w:hAnsi="Arial" w:cs="Arial"/>
        </w:rPr>
        <w:t>před prověřováním znalostí musí mít žáci dostatek času k naučení, procvičení a zažití učiva,</w:t>
      </w:r>
    </w:p>
    <w:p w:rsidR="008C078C" w:rsidRDefault="00002759">
      <w:pPr>
        <w:widowControl/>
        <w:numPr>
          <w:ilvl w:val="1"/>
          <w:numId w:val="5"/>
        </w:numPr>
        <w:pBdr>
          <w:top w:val="nil"/>
          <w:left w:val="nil"/>
          <w:bottom w:val="nil"/>
          <w:right w:val="nil"/>
          <w:between w:val="nil"/>
        </w:pBdr>
        <w:ind w:left="709" w:hanging="284"/>
        <w:jc w:val="both"/>
        <w:rPr>
          <w:rFonts w:ascii="Arial" w:eastAsia="Arial" w:hAnsi="Arial" w:cs="Arial"/>
        </w:rPr>
      </w:pPr>
      <w:r>
        <w:rPr>
          <w:rFonts w:ascii="Arial" w:eastAsia="Arial" w:hAnsi="Arial" w:cs="Arial"/>
        </w:rPr>
        <w:t xml:space="preserve">prověřování znalostí provádět až po dostatečném procvičení učiva.         </w:t>
      </w:r>
    </w:p>
    <w:p w:rsidR="008C078C" w:rsidRDefault="008C078C">
      <w:pPr>
        <w:jc w:val="both"/>
        <w:rPr>
          <w:rFonts w:ascii="Arial" w:eastAsia="Arial" w:hAnsi="Arial" w:cs="Arial"/>
        </w:rPr>
      </w:pPr>
    </w:p>
    <w:p w:rsidR="008C078C" w:rsidRDefault="00002759">
      <w:pPr>
        <w:widowControl/>
        <w:numPr>
          <w:ilvl w:val="0"/>
          <w:numId w:val="45"/>
        </w:numPr>
        <w:pBdr>
          <w:top w:val="nil"/>
          <w:left w:val="nil"/>
          <w:bottom w:val="nil"/>
          <w:right w:val="nil"/>
          <w:between w:val="nil"/>
        </w:pBdr>
        <w:ind w:left="431" w:hanging="357"/>
        <w:jc w:val="both"/>
        <w:rPr>
          <w:rFonts w:ascii="Arial" w:eastAsia="Arial" w:hAnsi="Arial" w:cs="Arial"/>
        </w:rPr>
      </w:pPr>
      <w:r>
        <w:rPr>
          <w:rFonts w:ascii="Arial" w:eastAsia="Arial" w:hAnsi="Arial" w:cs="Arial"/>
        </w:rPr>
        <w:t>Třídní učitelé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rsidR="008C078C" w:rsidRDefault="008C078C">
      <w:pPr>
        <w:pBdr>
          <w:top w:val="nil"/>
          <w:left w:val="nil"/>
          <w:bottom w:val="nil"/>
          <w:right w:val="nil"/>
          <w:between w:val="nil"/>
        </w:pBdr>
        <w:ind w:left="74"/>
        <w:rPr>
          <w:rFonts w:ascii="Arial" w:eastAsia="Arial" w:hAnsi="Arial" w:cs="Arial"/>
          <w:b/>
        </w:rPr>
      </w:pPr>
    </w:p>
    <w:p w:rsidR="008C078C" w:rsidRDefault="00002759">
      <w:pPr>
        <w:pBdr>
          <w:top w:val="nil"/>
          <w:left w:val="nil"/>
          <w:bottom w:val="nil"/>
          <w:right w:val="nil"/>
          <w:between w:val="nil"/>
        </w:pBdr>
        <w:ind w:left="74"/>
        <w:rPr>
          <w:rFonts w:ascii="Arial" w:eastAsia="Arial" w:hAnsi="Arial" w:cs="Arial"/>
          <w:b/>
        </w:rPr>
      </w:pPr>
      <w:r>
        <w:rPr>
          <w:rFonts w:ascii="Arial" w:eastAsia="Arial" w:hAnsi="Arial" w:cs="Arial"/>
          <w:b/>
        </w:rPr>
        <w:t>Hodnocení chování</w:t>
      </w:r>
    </w:p>
    <w:p w:rsidR="008C078C" w:rsidRDefault="00002759">
      <w:pPr>
        <w:widowControl/>
        <w:numPr>
          <w:ilvl w:val="1"/>
          <w:numId w:val="45"/>
        </w:numPr>
        <w:pBdr>
          <w:top w:val="nil"/>
          <w:left w:val="nil"/>
          <w:bottom w:val="nil"/>
          <w:right w:val="nil"/>
          <w:between w:val="nil"/>
        </w:pBdr>
        <w:spacing w:before="120"/>
        <w:ind w:left="709" w:hanging="283"/>
        <w:jc w:val="both"/>
        <w:rPr>
          <w:rFonts w:ascii="Arial" w:eastAsia="Arial" w:hAnsi="Arial" w:cs="Arial"/>
        </w:rPr>
      </w:pPr>
      <w:r>
        <w:rPr>
          <w:rFonts w:ascii="Arial" w:eastAsia="Arial" w:hAnsi="Arial" w:cs="Arial"/>
        </w:rPr>
        <w:t>Hodnocení chování žáků navrhuje třídní učitel po projednání s učiteli, kteří ve třídě vyučují, a s ostatními učiteli a rozhoduje o ní ředitel školy po projednání v pedagogické radě. Kritériem pro hodnocení chování je dodržování pravidel chování (školní řád) během klasifikačního období.</w:t>
      </w:r>
    </w:p>
    <w:p w:rsidR="008C078C" w:rsidRDefault="00002759">
      <w:pPr>
        <w:widowControl/>
        <w:numPr>
          <w:ilvl w:val="1"/>
          <w:numId w:val="45"/>
        </w:numPr>
        <w:pBdr>
          <w:top w:val="nil"/>
          <w:left w:val="nil"/>
          <w:bottom w:val="nil"/>
          <w:right w:val="nil"/>
          <w:between w:val="nil"/>
        </w:pBdr>
        <w:spacing w:before="120"/>
        <w:ind w:left="709" w:hanging="283"/>
        <w:jc w:val="both"/>
        <w:rPr>
          <w:rFonts w:ascii="Arial" w:eastAsia="Arial" w:hAnsi="Arial" w:cs="Arial"/>
        </w:rPr>
      </w:pPr>
      <w:r>
        <w:rPr>
          <w:rFonts w:ascii="Arial" w:eastAsia="Arial" w:hAnsi="Arial" w:cs="Arial"/>
        </w:rPr>
        <w:t>Při hodnocení chování se přihlíží k věku, morální a rozumové vyspělosti žáka. Kritéria pro jednotlivé stupně hodnocení chování jsou následující:</w:t>
      </w:r>
      <w:r>
        <w:rPr>
          <w:rFonts w:ascii="Arial" w:eastAsia="Arial" w:hAnsi="Arial" w:cs="Arial"/>
          <w:b/>
        </w:rPr>
        <w:t xml:space="preserve">      </w:t>
      </w:r>
    </w:p>
    <w:p w:rsidR="008C078C" w:rsidRDefault="00002759">
      <w:pPr>
        <w:widowControl/>
        <w:pBdr>
          <w:top w:val="nil"/>
          <w:left w:val="nil"/>
          <w:bottom w:val="nil"/>
          <w:right w:val="nil"/>
          <w:between w:val="nil"/>
        </w:pBdr>
        <w:spacing w:before="120"/>
        <w:ind w:left="397"/>
        <w:jc w:val="both"/>
        <w:rPr>
          <w:rFonts w:ascii="Arial" w:eastAsia="Arial" w:hAnsi="Arial" w:cs="Arial"/>
        </w:rPr>
      </w:pPr>
      <w:r>
        <w:rPr>
          <w:rFonts w:ascii="Arial" w:eastAsia="Arial" w:hAnsi="Arial" w:cs="Arial"/>
          <w:b/>
        </w:rPr>
        <w:t xml:space="preserve">Stupeň 1 (velmi dobré) </w:t>
      </w:r>
    </w:p>
    <w:p w:rsidR="008C078C" w:rsidRDefault="00002759">
      <w:pPr>
        <w:pBdr>
          <w:top w:val="nil"/>
          <w:left w:val="nil"/>
          <w:bottom w:val="nil"/>
          <w:right w:val="nil"/>
          <w:between w:val="nil"/>
        </w:pBdr>
        <w:tabs>
          <w:tab w:val="left" w:pos="426"/>
          <w:tab w:val="left" w:pos="709"/>
        </w:tabs>
        <w:ind w:left="397"/>
        <w:jc w:val="both"/>
        <w:rPr>
          <w:rFonts w:ascii="Arial" w:eastAsia="Arial" w:hAnsi="Arial" w:cs="Arial"/>
        </w:rPr>
      </w:pPr>
      <w:r>
        <w:rPr>
          <w:rFonts w:ascii="Arial" w:eastAsia="Arial" w:hAnsi="Arial" w:cs="Arial"/>
        </w:rPr>
        <w:t xml:space="preserve">Žák uvědoměle dodržuje pravidla chování a ustanovení vnitřního řádu školy. Méně závažných přestupků se dopouští ojediněle. Žák je však přístupný výchovnému působení a snaží se své chyby napravit.   </w:t>
      </w:r>
    </w:p>
    <w:p w:rsidR="008C078C" w:rsidRDefault="00002759">
      <w:pPr>
        <w:pBdr>
          <w:top w:val="nil"/>
          <w:left w:val="nil"/>
          <w:bottom w:val="nil"/>
          <w:right w:val="nil"/>
          <w:between w:val="nil"/>
        </w:pBdr>
        <w:tabs>
          <w:tab w:val="left" w:pos="426"/>
          <w:tab w:val="left" w:pos="709"/>
        </w:tabs>
        <w:ind w:left="397"/>
        <w:jc w:val="both"/>
        <w:rPr>
          <w:rFonts w:ascii="Arial" w:eastAsia="Arial" w:hAnsi="Arial" w:cs="Arial"/>
        </w:rPr>
      </w:pPr>
      <w:r>
        <w:rPr>
          <w:rFonts w:ascii="Arial" w:eastAsia="Arial" w:hAnsi="Arial" w:cs="Arial"/>
        </w:rPr>
        <w:t xml:space="preserve">     </w:t>
      </w:r>
    </w:p>
    <w:p w:rsidR="008C078C" w:rsidRDefault="00002759">
      <w:pPr>
        <w:widowControl/>
        <w:pBdr>
          <w:top w:val="nil"/>
          <w:left w:val="nil"/>
          <w:bottom w:val="nil"/>
          <w:right w:val="nil"/>
          <w:between w:val="nil"/>
        </w:pBdr>
        <w:tabs>
          <w:tab w:val="left" w:pos="360"/>
          <w:tab w:val="left" w:pos="426"/>
        </w:tabs>
        <w:jc w:val="both"/>
        <w:rPr>
          <w:rFonts w:ascii="Arial" w:eastAsia="Arial" w:hAnsi="Arial" w:cs="Arial"/>
        </w:rPr>
      </w:pPr>
      <w:r>
        <w:rPr>
          <w:rFonts w:ascii="Arial" w:eastAsia="Arial" w:hAnsi="Arial" w:cs="Arial"/>
          <w:b/>
        </w:rPr>
        <w:t xml:space="preserve">       Stupeň 2 (uspokojivé)</w:t>
      </w:r>
      <w:r>
        <w:rPr>
          <w:rFonts w:ascii="Arial" w:eastAsia="Arial" w:hAnsi="Arial" w:cs="Arial"/>
        </w:rPr>
        <w:t xml:space="preserve"> </w:t>
      </w:r>
    </w:p>
    <w:p w:rsidR="008C078C" w:rsidRDefault="00002759">
      <w:pPr>
        <w:widowControl/>
        <w:pBdr>
          <w:top w:val="nil"/>
          <w:left w:val="nil"/>
          <w:bottom w:val="nil"/>
          <w:right w:val="nil"/>
          <w:between w:val="nil"/>
        </w:pBdr>
        <w:tabs>
          <w:tab w:val="left" w:pos="360"/>
          <w:tab w:val="left" w:pos="426"/>
          <w:tab w:val="left" w:pos="709"/>
        </w:tabs>
        <w:ind w:left="397"/>
        <w:jc w:val="both"/>
        <w:rPr>
          <w:rFonts w:ascii="Arial" w:eastAsia="Arial" w:hAnsi="Arial" w:cs="Arial"/>
        </w:rPr>
      </w:pPr>
      <w:r>
        <w:rPr>
          <w:rFonts w:ascii="Arial" w:eastAsia="Arial" w:hAnsi="Arial" w:cs="Arial"/>
        </w:rPr>
        <w:t xml:space="preserve">Chování žáka je v rozporu s pravidly chování a s ustanoveními vnitřního řádu školy. Žák se dopustí závažného přestupku proti pravidlům slušného chování nebo vnitřnímu řádu </w:t>
      </w:r>
      <w:proofErr w:type="gramStart"/>
      <w:r>
        <w:rPr>
          <w:rFonts w:ascii="Arial" w:eastAsia="Arial" w:hAnsi="Arial" w:cs="Arial"/>
        </w:rPr>
        <w:t>školy;  nebo</w:t>
      </w:r>
      <w:proofErr w:type="gramEnd"/>
      <w:r>
        <w:rPr>
          <w:rFonts w:ascii="Arial" w:eastAsia="Arial" w:hAnsi="Arial" w:cs="Arial"/>
        </w:rPr>
        <w:t xml:space="preserve"> se opakovaně </w:t>
      </w:r>
      <w:r>
        <w:rPr>
          <w:rFonts w:ascii="Arial" w:eastAsia="Arial" w:hAnsi="Arial" w:cs="Arial"/>
        </w:rPr>
        <w:lastRenderedPageBreak/>
        <w:t xml:space="preserve">dopustí méně závažných přestupků. Zpravidla se přes důtku ředitele školy dopouští dalších přestupků, narušuje výchovně vzdělávací činnost školy. Ohrožuje bezpečnost a zdraví svoje nebo jiných osob.     </w:t>
      </w:r>
    </w:p>
    <w:p w:rsidR="008C078C" w:rsidRDefault="008C078C">
      <w:pPr>
        <w:ind w:left="397"/>
        <w:jc w:val="both"/>
        <w:rPr>
          <w:rFonts w:ascii="Arial" w:eastAsia="Arial" w:hAnsi="Arial" w:cs="Arial"/>
        </w:rPr>
      </w:pPr>
    </w:p>
    <w:p w:rsidR="008C078C" w:rsidRDefault="00002759">
      <w:pPr>
        <w:tabs>
          <w:tab w:val="left" w:pos="426"/>
        </w:tabs>
        <w:ind w:left="397"/>
        <w:jc w:val="both"/>
        <w:rPr>
          <w:rFonts w:ascii="Arial" w:eastAsia="Arial" w:hAnsi="Arial" w:cs="Arial"/>
          <w:b/>
        </w:rPr>
      </w:pPr>
      <w:r>
        <w:rPr>
          <w:rFonts w:ascii="Arial" w:eastAsia="Arial" w:hAnsi="Arial" w:cs="Arial"/>
          <w:b/>
        </w:rPr>
        <w:t>Stupeň 3 (neuspokojivé)</w:t>
      </w:r>
    </w:p>
    <w:p w:rsidR="008C078C" w:rsidRDefault="00002759">
      <w:pPr>
        <w:pBdr>
          <w:top w:val="nil"/>
          <w:left w:val="nil"/>
          <w:bottom w:val="nil"/>
          <w:right w:val="nil"/>
          <w:between w:val="nil"/>
        </w:pBdr>
        <w:tabs>
          <w:tab w:val="left" w:pos="426"/>
          <w:tab w:val="left" w:pos="709"/>
        </w:tabs>
        <w:ind w:left="397"/>
        <w:jc w:val="both"/>
        <w:rPr>
          <w:rFonts w:ascii="Arial" w:eastAsia="Arial" w:hAnsi="Arial" w:cs="Arial"/>
        </w:rPr>
      </w:pPr>
      <w:r>
        <w:rPr>
          <w:rFonts w:ascii="Arial" w:eastAsia="Arial" w:hAnsi="Arial" w:cs="Arial"/>
        </w:rP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      </w:t>
      </w:r>
    </w:p>
    <w:p w:rsidR="008C078C" w:rsidRDefault="00002759">
      <w:pPr>
        <w:jc w:val="both"/>
        <w:rPr>
          <w:rFonts w:ascii="Arial" w:eastAsia="Arial" w:hAnsi="Arial" w:cs="Arial"/>
        </w:rPr>
      </w:pPr>
      <w:r>
        <w:rPr>
          <w:rFonts w:ascii="Arial" w:eastAsia="Arial" w:hAnsi="Arial" w:cs="Arial"/>
        </w:rPr>
        <w:t xml:space="preserve">                                                                </w:t>
      </w:r>
    </w:p>
    <w:p w:rsidR="008C078C" w:rsidRDefault="008C078C">
      <w:pPr>
        <w:jc w:val="both"/>
        <w:rPr>
          <w:rFonts w:ascii="Arial" w:eastAsia="Arial" w:hAnsi="Arial" w:cs="Arial"/>
        </w:rPr>
      </w:pPr>
    </w:p>
    <w:p w:rsidR="008C078C" w:rsidRDefault="00002759">
      <w:pPr>
        <w:widowControl/>
        <w:numPr>
          <w:ilvl w:val="0"/>
          <w:numId w:val="31"/>
        </w:numPr>
        <w:ind w:left="142" w:hanging="142"/>
        <w:jc w:val="center"/>
        <w:rPr>
          <w:rFonts w:ascii="Arial" w:eastAsia="Arial" w:hAnsi="Arial" w:cs="Arial"/>
          <w:b/>
          <w:sz w:val="28"/>
          <w:szCs w:val="28"/>
        </w:rPr>
      </w:pPr>
      <w:r>
        <w:rPr>
          <w:rFonts w:ascii="Arial" w:eastAsia="Arial" w:hAnsi="Arial" w:cs="Arial"/>
          <w:b/>
          <w:sz w:val="28"/>
          <w:szCs w:val="28"/>
        </w:rPr>
        <w:t>Způsob hodnocení žáků se speciálními vzdělávacími potřebami</w:t>
      </w:r>
    </w:p>
    <w:p w:rsidR="008C078C" w:rsidRDefault="008C078C">
      <w:pPr>
        <w:rPr>
          <w:rFonts w:ascii="Arial" w:eastAsia="Arial" w:hAnsi="Arial" w:cs="Arial"/>
          <w:b/>
        </w:rPr>
      </w:pP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Žákem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Žáci se speciálními vzdělávacími potřebami mají právo na vytvoření nezbytných podmínek při vzdělávání i klasifikaci a hodnocení. Způsob hodnocení a klasifikace žáka vychází ze znalosti příznaků postižení a uplatňuje se ve všech vyučovacích předmětech, ve kterých se projevuje postižení žáka, a na obou stupních základní školy.</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 Zvýrazňují motivační složku hodnocení, hodnotí jevy, které žák zvládl. Při hodnocení se doporučuje užívat různých forem hodnocení, např. bodové ohodnocení, hodnocení s uvedením počtu chyb doplňování jevů místo diktátů, ústní zkoušení místo písemných prací či naopak, zkrácený rozsah písemných prací apod.</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U žáka s vývojovou poruchou učení rozhodne ředitel školy o použití slovního hodnocení na základě žádosti zákonného zástupce žáka. Způsob hodnocení projedná třídní učitel a výchovný poradce s ostatními vyučujícími.</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 xml:space="preserve">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 </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Vyučující klade důraz na ten druh projevu, ve kterém má žák předpoklady podávat lepší výkony. Při klasifikaci se nevychází z prostého počtu chyb, ale z počtu jevů, které žák zvládl.</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Klasifikace byla provázena hodnocením, tj. vyjádřením pozitivních stránek výkonu, objasněním podstaty neúspěchu, návodem, jak mezery a nedostatky překonávat.</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Všechna navrhovaná pedagogická opatření se zásadně projednávají s rodiči a jejich souhlasný či nesouhlasný názor je respektován.</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V hodnocení se přístup vyučujícího zaměřuje na pozitivní výkony žáka, a tím na podporu jeho poznávací motivace k učení namísto jednostranného zdůrazňování chyb.</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Podle druhu postižení využívá vyučující speciální metody, postupy, formy a prostředky vzdělávání a hodnocení, kompenzační, rehabilitační a učební pomůcky, speciální učebnice a didaktické materiály.</w:t>
      </w:r>
    </w:p>
    <w:p w:rsidR="008C078C" w:rsidRDefault="00002759">
      <w:pPr>
        <w:widowControl/>
        <w:numPr>
          <w:ilvl w:val="0"/>
          <w:numId w:val="47"/>
        </w:numPr>
        <w:spacing w:before="120"/>
        <w:ind w:left="431" w:hanging="357"/>
        <w:jc w:val="both"/>
        <w:rPr>
          <w:rFonts w:ascii="Arial" w:eastAsia="Arial" w:hAnsi="Arial" w:cs="Arial"/>
        </w:rPr>
      </w:pPr>
      <w:r>
        <w:rPr>
          <w:rFonts w:ascii="Arial" w:eastAsia="Arial" w:hAnsi="Arial" w:cs="Arial"/>
        </w:rPr>
        <w:t>Vzdělávání žáků se speciálními vzdělávacími potřebami a žáků nadaných se řídí vyhláškou č. 48/2005 Sb., o základním vzdělávání, pokud není zvláštním právním předpisem stanoveno jinak.</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002759">
      <w:pPr>
        <w:jc w:val="center"/>
        <w:rPr>
          <w:rFonts w:ascii="Arial" w:eastAsia="Arial" w:hAnsi="Arial" w:cs="Arial"/>
          <w:b/>
          <w:strike/>
          <w:sz w:val="28"/>
          <w:szCs w:val="28"/>
        </w:rPr>
      </w:pPr>
      <w:r>
        <w:rPr>
          <w:rFonts w:ascii="Arial" w:eastAsia="Arial" w:hAnsi="Arial" w:cs="Arial"/>
          <w:b/>
          <w:sz w:val="28"/>
          <w:szCs w:val="28"/>
        </w:rPr>
        <w:t>VI. Hodnocení nadaných žáků</w:t>
      </w:r>
    </w:p>
    <w:p w:rsidR="008C078C" w:rsidRDefault="008C078C">
      <w:pPr>
        <w:rPr>
          <w:rFonts w:ascii="Arial" w:eastAsia="Arial" w:hAnsi="Arial" w:cs="Arial"/>
          <w:b/>
          <w:strike/>
          <w:u w:val="single"/>
        </w:rPr>
      </w:pPr>
    </w:p>
    <w:p w:rsidR="008C078C" w:rsidRDefault="00002759">
      <w:pPr>
        <w:widowControl/>
        <w:numPr>
          <w:ilvl w:val="0"/>
          <w:numId w:val="33"/>
        </w:numPr>
        <w:ind w:left="431" w:hanging="357"/>
        <w:jc w:val="both"/>
        <w:rPr>
          <w:rFonts w:ascii="Arial" w:eastAsia="Arial" w:hAnsi="Arial" w:cs="Arial"/>
        </w:rPr>
      </w:pPr>
      <w:r>
        <w:rPr>
          <w:rFonts w:ascii="Arial" w:eastAsia="Arial" w:hAnsi="Arial" w:cs="Arial"/>
        </w:rPr>
        <w:t>Ředitel školy může mimořádně nadaného nezletilého žáka přeřadit do vyššího ročníku bez absolvování předchozího ročníku. Podmínkou přeřazení je vykonání zkoušek z učiva nebo části učiva ročníku, který žák nebude absolvovat. Obsah a rozsah zkoušek stanoví ředitel školy.</w:t>
      </w:r>
    </w:p>
    <w:p w:rsidR="008C078C" w:rsidRDefault="008C078C">
      <w:pPr>
        <w:widowControl/>
        <w:pBdr>
          <w:top w:val="nil"/>
          <w:left w:val="nil"/>
          <w:bottom w:val="nil"/>
          <w:right w:val="nil"/>
          <w:between w:val="nil"/>
        </w:pBdr>
        <w:ind w:left="288" w:hanging="676"/>
        <w:jc w:val="center"/>
        <w:rPr>
          <w:rFonts w:ascii="Arial" w:eastAsia="Arial" w:hAnsi="Arial" w:cs="Arial"/>
          <w:b/>
          <w:smallCaps/>
          <w:sz w:val="28"/>
          <w:szCs w:val="28"/>
        </w:rPr>
      </w:pPr>
    </w:p>
    <w:p w:rsidR="008C078C" w:rsidRDefault="008C078C">
      <w:pPr>
        <w:widowControl/>
        <w:pBdr>
          <w:top w:val="nil"/>
          <w:left w:val="nil"/>
          <w:bottom w:val="nil"/>
          <w:right w:val="nil"/>
          <w:between w:val="nil"/>
        </w:pBdr>
        <w:ind w:left="288" w:hanging="676"/>
        <w:jc w:val="center"/>
        <w:rPr>
          <w:rFonts w:ascii="Arial" w:eastAsia="Arial" w:hAnsi="Arial" w:cs="Arial"/>
          <w:b/>
          <w:smallCaps/>
          <w:sz w:val="28"/>
          <w:szCs w:val="28"/>
        </w:rPr>
      </w:pPr>
    </w:p>
    <w:p w:rsidR="008C078C" w:rsidRDefault="00002759">
      <w:pPr>
        <w:widowControl/>
        <w:pBdr>
          <w:top w:val="nil"/>
          <w:left w:val="nil"/>
          <w:bottom w:val="nil"/>
          <w:right w:val="nil"/>
          <w:between w:val="nil"/>
        </w:pBdr>
        <w:ind w:left="288" w:hanging="676"/>
        <w:jc w:val="center"/>
        <w:rPr>
          <w:rFonts w:ascii="Arial" w:eastAsia="Arial" w:hAnsi="Arial" w:cs="Arial"/>
          <w:b/>
          <w:smallCaps/>
          <w:sz w:val="28"/>
          <w:szCs w:val="28"/>
        </w:rPr>
      </w:pPr>
      <w:r>
        <w:rPr>
          <w:rFonts w:ascii="Arial" w:eastAsia="Arial" w:hAnsi="Arial" w:cs="Arial"/>
          <w:b/>
          <w:smallCaps/>
          <w:sz w:val="28"/>
          <w:szCs w:val="28"/>
        </w:rPr>
        <w:t xml:space="preserve">8. </w:t>
      </w:r>
      <w:r>
        <w:rPr>
          <w:rFonts w:ascii="Arial" w:eastAsia="Arial" w:hAnsi="Arial" w:cs="Arial"/>
          <w:b/>
          <w:sz w:val="28"/>
          <w:szCs w:val="28"/>
        </w:rPr>
        <w:t>Závěrečná ustanovení</w:t>
      </w:r>
    </w:p>
    <w:p w:rsidR="008C078C" w:rsidRDefault="008C078C">
      <w:pPr>
        <w:jc w:val="both"/>
        <w:rPr>
          <w:rFonts w:ascii="Arial" w:eastAsia="Arial" w:hAnsi="Arial" w:cs="Arial"/>
        </w:rPr>
      </w:pPr>
    </w:p>
    <w:p w:rsidR="008C078C" w:rsidRDefault="00002759">
      <w:pPr>
        <w:widowControl/>
        <w:numPr>
          <w:ilvl w:val="0"/>
          <w:numId w:val="28"/>
        </w:numPr>
        <w:jc w:val="both"/>
        <w:rPr>
          <w:rFonts w:ascii="Arial" w:eastAsia="Arial" w:hAnsi="Arial" w:cs="Arial"/>
        </w:rPr>
      </w:pPr>
      <w:r>
        <w:rPr>
          <w:rFonts w:ascii="Arial" w:eastAsia="Arial" w:hAnsi="Arial" w:cs="Arial"/>
        </w:rPr>
        <w:t>Školní řád platí do odvolání.</w:t>
      </w:r>
    </w:p>
    <w:p w:rsidR="008C078C" w:rsidRDefault="00002759">
      <w:pPr>
        <w:widowControl/>
        <w:numPr>
          <w:ilvl w:val="0"/>
          <w:numId w:val="28"/>
        </w:numPr>
        <w:jc w:val="both"/>
        <w:rPr>
          <w:rFonts w:ascii="Arial" w:eastAsia="Arial" w:hAnsi="Arial" w:cs="Arial"/>
        </w:rPr>
      </w:pPr>
      <w:r>
        <w:rPr>
          <w:rFonts w:ascii="Arial" w:eastAsia="Arial" w:hAnsi="Arial" w:cs="Arial"/>
        </w:rPr>
        <w:t>Školní řád byl projednán na Pedagogické radě dne 2</w:t>
      </w:r>
      <w:r w:rsidR="0015618C">
        <w:rPr>
          <w:rFonts w:ascii="Arial" w:eastAsia="Arial" w:hAnsi="Arial" w:cs="Arial"/>
        </w:rPr>
        <w:t>6</w:t>
      </w:r>
      <w:r>
        <w:rPr>
          <w:rFonts w:ascii="Arial" w:eastAsia="Arial" w:hAnsi="Arial" w:cs="Arial"/>
        </w:rPr>
        <w:t>. 8. 202</w:t>
      </w:r>
      <w:r w:rsidR="0015618C">
        <w:rPr>
          <w:rFonts w:ascii="Arial" w:eastAsia="Arial" w:hAnsi="Arial" w:cs="Arial"/>
        </w:rPr>
        <w:t>4</w:t>
      </w:r>
      <w:r>
        <w:rPr>
          <w:rFonts w:ascii="Arial" w:eastAsia="Arial" w:hAnsi="Arial" w:cs="Arial"/>
        </w:rPr>
        <w:t xml:space="preserve">. </w:t>
      </w:r>
    </w:p>
    <w:p w:rsidR="008C078C" w:rsidRDefault="00002759">
      <w:pPr>
        <w:widowControl/>
        <w:numPr>
          <w:ilvl w:val="0"/>
          <w:numId w:val="28"/>
        </w:numPr>
        <w:jc w:val="both"/>
        <w:rPr>
          <w:rFonts w:ascii="Arial" w:eastAsia="Arial" w:hAnsi="Arial" w:cs="Arial"/>
        </w:rPr>
      </w:pPr>
      <w:r>
        <w:rPr>
          <w:rFonts w:ascii="Arial" w:eastAsia="Arial" w:hAnsi="Arial" w:cs="Arial"/>
        </w:rPr>
        <w:t xml:space="preserve">Školní řád byl schválen Školskou radou dne </w:t>
      </w:r>
      <w:r w:rsidR="0015618C">
        <w:rPr>
          <w:rFonts w:ascii="Arial" w:eastAsia="Arial" w:hAnsi="Arial" w:cs="Arial"/>
        </w:rPr>
        <w:t>29</w:t>
      </w:r>
      <w:r>
        <w:rPr>
          <w:rFonts w:ascii="Arial" w:eastAsia="Arial" w:hAnsi="Arial" w:cs="Arial"/>
        </w:rPr>
        <w:t>. 8. 202</w:t>
      </w:r>
      <w:r w:rsidR="0015618C">
        <w:rPr>
          <w:rFonts w:ascii="Arial" w:eastAsia="Arial" w:hAnsi="Arial" w:cs="Arial"/>
        </w:rPr>
        <w:t>4</w:t>
      </w:r>
      <w:r>
        <w:rPr>
          <w:rFonts w:ascii="Arial" w:eastAsia="Arial" w:hAnsi="Arial" w:cs="Arial"/>
        </w:rPr>
        <w:t>.</w:t>
      </w:r>
    </w:p>
    <w:p w:rsidR="008C078C" w:rsidRDefault="00002759">
      <w:pPr>
        <w:widowControl/>
        <w:numPr>
          <w:ilvl w:val="0"/>
          <w:numId w:val="28"/>
        </w:numPr>
        <w:jc w:val="both"/>
        <w:rPr>
          <w:rFonts w:ascii="Arial" w:eastAsia="Arial" w:hAnsi="Arial" w:cs="Arial"/>
        </w:rPr>
      </w:pPr>
      <w:r>
        <w:rPr>
          <w:rFonts w:ascii="Arial" w:eastAsia="Arial" w:hAnsi="Arial" w:cs="Arial"/>
        </w:rPr>
        <w:t>Školní řád byl projednán s nepedagogickými pracovníky dne 3</w:t>
      </w:r>
      <w:r w:rsidR="0015618C">
        <w:rPr>
          <w:rFonts w:ascii="Arial" w:eastAsia="Arial" w:hAnsi="Arial" w:cs="Arial"/>
        </w:rPr>
        <w:t>0</w:t>
      </w:r>
      <w:r>
        <w:rPr>
          <w:rFonts w:ascii="Arial" w:eastAsia="Arial" w:hAnsi="Arial" w:cs="Arial"/>
        </w:rPr>
        <w:t>. 8. 202</w:t>
      </w:r>
      <w:r w:rsidR="0015618C">
        <w:rPr>
          <w:rFonts w:ascii="Arial" w:eastAsia="Arial" w:hAnsi="Arial" w:cs="Arial"/>
        </w:rPr>
        <w:t>4</w:t>
      </w:r>
      <w:r>
        <w:rPr>
          <w:rFonts w:ascii="Arial" w:eastAsia="Arial" w:hAnsi="Arial" w:cs="Arial"/>
        </w:rPr>
        <w:t>.</w:t>
      </w: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Školní řád nabývá účinnosti 1. 9. 202</w:t>
      </w:r>
      <w:r w:rsidR="0015618C">
        <w:rPr>
          <w:rFonts w:ascii="Arial" w:eastAsia="Arial" w:hAnsi="Arial" w:cs="Arial"/>
        </w:rPr>
        <w:t>4</w:t>
      </w:r>
      <w:r>
        <w:rPr>
          <w:rFonts w:ascii="Arial" w:eastAsia="Arial" w:hAnsi="Arial" w:cs="Arial"/>
        </w:rPr>
        <w:t>.</w:t>
      </w:r>
      <w:r>
        <w:rPr>
          <w:rFonts w:ascii="Arial" w:eastAsia="Arial" w:hAnsi="Arial" w:cs="Arial"/>
        </w:rPr>
        <w:tab/>
      </w:r>
      <w:r>
        <w:rPr>
          <w:rFonts w:ascii="Arial" w:eastAsia="Arial" w:hAnsi="Arial" w:cs="Arial"/>
        </w:rPr>
        <w:tab/>
      </w: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 xml:space="preserve">V Brně </w:t>
      </w:r>
      <w:r w:rsidR="0015618C">
        <w:rPr>
          <w:rFonts w:ascii="Arial" w:eastAsia="Arial" w:hAnsi="Arial" w:cs="Arial"/>
        </w:rPr>
        <w:t>26</w:t>
      </w:r>
      <w:r>
        <w:rPr>
          <w:rFonts w:ascii="Arial" w:eastAsia="Arial" w:hAnsi="Arial" w:cs="Arial"/>
        </w:rPr>
        <w:t>. 8. 202</w:t>
      </w:r>
      <w:r w:rsidR="0015618C">
        <w:rPr>
          <w:rFonts w:ascii="Arial" w:eastAsia="Arial" w:hAnsi="Arial" w:cs="Arial"/>
        </w:rPr>
        <w:t>4</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rsidR="008C078C" w:rsidRDefault="008C078C">
      <w:pPr>
        <w:jc w:val="both"/>
        <w:rPr>
          <w:rFonts w:ascii="Arial" w:eastAsia="Arial" w:hAnsi="Arial" w:cs="Arial"/>
        </w:rPr>
      </w:pPr>
    </w:p>
    <w:p w:rsidR="008C078C" w:rsidRDefault="008C078C">
      <w:pPr>
        <w:jc w:val="both"/>
        <w:rPr>
          <w:rFonts w:ascii="Arial" w:eastAsia="Arial" w:hAnsi="Arial" w:cs="Arial"/>
        </w:rPr>
      </w:pPr>
    </w:p>
    <w:p w:rsidR="008C078C" w:rsidRDefault="00002759">
      <w:pPr>
        <w:jc w:val="both"/>
        <w:rPr>
          <w:rFonts w:ascii="Arial" w:eastAsia="Arial" w:hAnsi="Arial" w:cs="Arial"/>
        </w:rPr>
      </w:pPr>
      <w:r>
        <w:rPr>
          <w:rFonts w:ascii="Arial" w:eastAsia="Arial" w:hAnsi="Arial" w:cs="Arial"/>
        </w:rPr>
        <w:t xml:space="preserve"> Mgr. Roman Tlustoš </w:t>
      </w:r>
    </w:p>
    <w:p w:rsidR="008C078C" w:rsidRDefault="00002759">
      <w:pPr>
        <w:jc w:val="both"/>
        <w:rPr>
          <w:rFonts w:ascii="Arial" w:eastAsia="Arial" w:hAnsi="Arial" w:cs="Arial"/>
        </w:rPr>
      </w:pPr>
      <w:r>
        <w:rPr>
          <w:rFonts w:ascii="Arial" w:eastAsia="Arial" w:hAnsi="Arial" w:cs="Arial"/>
        </w:rPr>
        <w:t xml:space="preserve"> ředitel školy</w:t>
      </w: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8C078C" w:rsidRDefault="008C078C">
      <w:pPr>
        <w:rPr>
          <w:rFonts w:ascii="Arial" w:eastAsia="Arial" w:hAnsi="Arial" w:cs="Arial"/>
        </w:rPr>
      </w:pPr>
    </w:p>
    <w:p w:rsidR="0015618C" w:rsidRDefault="0015618C" w:rsidP="0015618C">
      <w:pPr>
        <w:pStyle w:val="Nadpis2"/>
        <w:rPr>
          <w:rFonts w:ascii="Arial" w:eastAsia="Arial" w:hAnsi="Arial" w:cs="Arial"/>
          <w:b w:val="0"/>
          <w:bCs w:val="0"/>
          <w:color w:val="000000"/>
          <w:kern w:val="28"/>
          <w:sz w:val="20"/>
          <w:szCs w:val="20"/>
        </w:rPr>
      </w:pPr>
    </w:p>
    <w:p w:rsidR="008C078C" w:rsidRDefault="00002759" w:rsidP="0015618C">
      <w:pPr>
        <w:pStyle w:val="Nadpis2"/>
        <w:rPr>
          <w:rFonts w:ascii="Verdana" w:eastAsia="Verdana" w:hAnsi="Verdana" w:cs="Verdana"/>
        </w:rPr>
      </w:pPr>
      <w:r>
        <w:rPr>
          <w:rFonts w:ascii="Verdana" w:eastAsia="Verdana" w:hAnsi="Verdana" w:cs="Verdana"/>
        </w:rPr>
        <w:lastRenderedPageBreak/>
        <w:t>Sankční řád školy</w:t>
      </w:r>
    </w:p>
    <w:p w:rsidR="008C078C" w:rsidRDefault="008C078C">
      <w:pPr>
        <w:rPr>
          <w:rFonts w:ascii="Verdana" w:eastAsia="Verdana" w:hAnsi="Verdana" w:cs="Verdana"/>
        </w:rPr>
      </w:pPr>
    </w:p>
    <w:p w:rsidR="008C078C" w:rsidRDefault="00002759">
      <w:pPr>
        <w:rPr>
          <w:rFonts w:ascii="Verdana" w:eastAsia="Verdana" w:hAnsi="Verdana" w:cs="Verdana"/>
          <w:b/>
        </w:rPr>
      </w:pPr>
      <w:r>
        <w:rPr>
          <w:rFonts w:ascii="Verdana" w:eastAsia="Verdana" w:hAnsi="Verdana" w:cs="Verdana"/>
          <w:b/>
        </w:rPr>
        <w:t>Postup udělování výchovných opatření</w:t>
      </w:r>
    </w:p>
    <w:p w:rsidR="008C078C" w:rsidRDefault="008C078C">
      <w:pPr>
        <w:rPr>
          <w:rFonts w:ascii="Verdana" w:eastAsia="Verdana" w:hAnsi="Verdana" w:cs="Verdana"/>
        </w:rPr>
      </w:pPr>
    </w:p>
    <w:p w:rsidR="008C078C" w:rsidRDefault="00002759">
      <w:pPr>
        <w:widowControl/>
        <w:numPr>
          <w:ilvl w:val="0"/>
          <w:numId w:val="20"/>
        </w:numPr>
        <w:rPr>
          <w:rFonts w:ascii="Verdana" w:eastAsia="Verdana" w:hAnsi="Verdana" w:cs="Verdana"/>
        </w:rPr>
      </w:pPr>
      <w:r>
        <w:rPr>
          <w:rFonts w:ascii="Verdana" w:eastAsia="Verdana" w:hAnsi="Verdana" w:cs="Verdana"/>
        </w:rPr>
        <w:t>Napomenutí třídního učitele (NTU)</w:t>
      </w:r>
    </w:p>
    <w:p w:rsidR="008C078C" w:rsidRDefault="00002759">
      <w:pPr>
        <w:widowControl/>
        <w:numPr>
          <w:ilvl w:val="0"/>
          <w:numId w:val="20"/>
        </w:numPr>
        <w:rPr>
          <w:rFonts w:ascii="Verdana" w:eastAsia="Verdana" w:hAnsi="Verdana" w:cs="Verdana"/>
        </w:rPr>
      </w:pPr>
      <w:r>
        <w:rPr>
          <w:rFonts w:ascii="Verdana" w:eastAsia="Verdana" w:hAnsi="Verdana" w:cs="Verdana"/>
        </w:rPr>
        <w:t>Důtka třídního učitele (DTU)</w:t>
      </w:r>
    </w:p>
    <w:p w:rsidR="008C078C" w:rsidRDefault="00002759">
      <w:pPr>
        <w:widowControl/>
        <w:numPr>
          <w:ilvl w:val="0"/>
          <w:numId w:val="20"/>
        </w:numPr>
        <w:rPr>
          <w:rFonts w:ascii="Verdana" w:eastAsia="Verdana" w:hAnsi="Verdana" w:cs="Verdana"/>
        </w:rPr>
      </w:pPr>
      <w:r>
        <w:rPr>
          <w:rFonts w:ascii="Verdana" w:eastAsia="Verdana" w:hAnsi="Verdana" w:cs="Verdana"/>
        </w:rPr>
        <w:t>Důtka ředitelky školy (DŘŠ)</w:t>
      </w:r>
    </w:p>
    <w:p w:rsidR="008C078C" w:rsidRDefault="00002759">
      <w:pPr>
        <w:widowControl/>
        <w:numPr>
          <w:ilvl w:val="0"/>
          <w:numId w:val="20"/>
        </w:numPr>
        <w:rPr>
          <w:rFonts w:ascii="Verdana" w:eastAsia="Verdana" w:hAnsi="Verdana" w:cs="Verdana"/>
        </w:rPr>
      </w:pPr>
      <w:r>
        <w:rPr>
          <w:rFonts w:ascii="Verdana" w:eastAsia="Verdana" w:hAnsi="Verdana" w:cs="Verdana"/>
        </w:rPr>
        <w:t>Chování uspokojivé (2. stupeň)</w:t>
      </w:r>
    </w:p>
    <w:p w:rsidR="008C078C" w:rsidRDefault="00002759">
      <w:pPr>
        <w:widowControl/>
        <w:numPr>
          <w:ilvl w:val="0"/>
          <w:numId w:val="20"/>
        </w:numPr>
        <w:rPr>
          <w:rFonts w:ascii="Verdana" w:eastAsia="Verdana" w:hAnsi="Verdana" w:cs="Verdana"/>
        </w:rPr>
      </w:pPr>
      <w:r>
        <w:rPr>
          <w:rFonts w:ascii="Verdana" w:eastAsia="Verdana" w:hAnsi="Verdana" w:cs="Verdana"/>
        </w:rPr>
        <w:t>Chování neuspokojivé (3. stupeň)</w:t>
      </w:r>
    </w:p>
    <w:p w:rsidR="008C078C" w:rsidRDefault="008C078C">
      <w:pPr>
        <w:rPr>
          <w:rFonts w:ascii="Verdana" w:eastAsia="Verdana" w:hAnsi="Verdana" w:cs="Verdana"/>
        </w:rPr>
      </w:pPr>
    </w:p>
    <w:p w:rsidR="008C078C" w:rsidRDefault="00002759">
      <w:pPr>
        <w:rPr>
          <w:rFonts w:ascii="Verdana" w:eastAsia="Verdana" w:hAnsi="Verdana" w:cs="Verdana"/>
          <w:b/>
        </w:rPr>
      </w:pPr>
      <w:r>
        <w:rPr>
          <w:rFonts w:ascii="Verdana" w:eastAsia="Verdana" w:hAnsi="Verdana" w:cs="Verdana"/>
          <w:b/>
        </w:rPr>
        <w:t>V případě, že již žák obdržel některé z výchovných opatření za porušení ŠŘ, dostává automaticky o stupeň vyšší kázeňský postih.</w:t>
      </w:r>
    </w:p>
    <w:p w:rsidR="008C078C" w:rsidRDefault="008C078C">
      <w:pPr>
        <w:rPr>
          <w:rFonts w:ascii="Verdana" w:eastAsia="Verdana" w:hAnsi="Verdana" w:cs="Verdana"/>
          <w:b/>
        </w:rPr>
      </w:pPr>
    </w:p>
    <w:p w:rsidR="008C078C" w:rsidRDefault="00002759">
      <w:pPr>
        <w:rPr>
          <w:rFonts w:ascii="Verdana" w:eastAsia="Verdana" w:hAnsi="Verdana" w:cs="Verdana"/>
          <w:b/>
        </w:rPr>
      </w:pPr>
      <w:r>
        <w:rPr>
          <w:rFonts w:ascii="Verdana" w:eastAsia="Verdana" w:hAnsi="Verdana" w:cs="Verdana"/>
          <w:b/>
        </w:rPr>
        <w:t>Vážnější přestupky proti školnímu řádu se zpravidla postihují takto:</w:t>
      </w:r>
    </w:p>
    <w:p w:rsidR="008C078C" w:rsidRDefault="008C078C">
      <w:pPr>
        <w:rPr>
          <w:rFonts w:ascii="Verdana" w:eastAsia="Verdana" w:hAnsi="Verdana" w:cs="Verdana"/>
        </w:rPr>
      </w:pPr>
    </w:p>
    <w:p w:rsidR="008C078C" w:rsidRDefault="00002759">
      <w:pPr>
        <w:tabs>
          <w:tab w:val="left" w:pos="8505"/>
        </w:tabs>
        <w:rPr>
          <w:rFonts w:ascii="Verdana" w:eastAsia="Verdana" w:hAnsi="Verdana" w:cs="Verdana"/>
          <w:sz w:val="22"/>
          <w:szCs w:val="22"/>
        </w:rPr>
      </w:pPr>
      <w:r>
        <w:rPr>
          <w:rFonts w:ascii="Verdana" w:eastAsia="Verdana" w:hAnsi="Verdana" w:cs="Verdana"/>
          <w:sz w:val="22"/>
          <w:szCs w:val="22"/>
        </w:rPr>
        <w:t>Kouření v prostorách školy</w:t>
      </w:r>
      <w:r>
        <w:rPr>
          <w:rFonts w:ascii="Verdana" w:eastAsia="Verdana" w:hAnsi="Verdana" w:cs="Verdana"/>
          <w:sz w:val="22"/>
          <w:szCs w:val="22"/>
        </w:rPr>
        <w:tab/>
        <w:t>DŘŠ</w:t>
      </w:r>
    </w:p>
    <w:p w:rsidR="008C078C" w:rsidRDefault="00002759">
      <w:pPr>
        <w:tabs>
          <w:tab w:val="left" w:pos="8505"/>
        </w:tabs>
        <w:rPr>
          <w:rFonts w:ascii="Verdana" w:eastAsia="Verdana" w:hAnsi="Verdana" w:cs="Verdana"/>
          <w:sz w:val="22"/>
          <w:szCs w:val="22"/>
        </w:rPr>
      </w:pPr>
      <w:r>
        <w:rPr>
          <w:rFonts w:ascii="Verdana" w:eastAsia="Verdana" w:hAnsi="Verdana" w:cs="Verdana"/>
          <w:sz w:val="22"/>
          <w:szCs w:val="22"/>
        </w:rPr>
        <w:t>Nepovolené opuštění školy</w:t>
      </w:r>
      <w:r>
        <w:rPr>
          <w:rFonts w:ascii="Verdana" w:eastAsia="Verdana" w:hAnsi="Verdana" w:cs="Verdana"/>
          <w:sz w:val="22"/>
          <w:szCs w:val="22"/>
        </w:rPr>
        <w:tab/>
        <w:t>DŘŠ</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Pozdní příchody – sčítají se</w:t>
      </w:r>
      <w:r>
        <w:rPr>
          <w:rFonts w:ascii="Verdana" w:eastAsia="Verdana" w:hAnsi="Verdana" w:cs="Verdana"/>
          <w:sz w:val="22"/>
          <w:szCs w:val="22"/>
        </w:rPr>
        <w:tab/>
      </w:r>
      <w:r>
        <w:rPr>
          <w:rFonts w:ascii="Verdana" w:eastAsia="Verdana" w:hAnsi="Verdana" w:cs="Verdana"/>
          <w:sz w:val="22"/>
          <w:szCs w:val="22"/>
        </w:rPr>
        <w:tab/>
        <w:t>NTU až DŘŠ</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2 neomluvené hodiny</w:t>
      </w:r>
      <w:r>
        <w:rPr>
          <w:rFonts w:ascii="Verdana" w:eastAsia="Verdana" w:hAnsi="Verdana" w:cs="Verdana"/>
          <w:sz w:val="22"/>
          <w:szCs w:val="22"/>
        </w:rPr>
        <w:tab/>
        <w:t xml:space="preserve">                                                                    DTU</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5 neomluvených hodin</w:t>
      </w:r>
      <w:r>
        <w:rPr>
          <w:rFonts w:ascii="Verdana" w:eastAsia="Verdana" w:hAnsi="Verdana" w:cs="Verdana"/>
          <w:sz w:val="22"/>
          <w:szCs w:val="22"/>
        </w:rPr>
        <w:tab/>
      </w:r>
      <w:r>
        <w:rPr>
          <w:rFonts w:ascii="Verdana" w:eastAsia="Verdana" w:hAnsi="Verdana" w:cs="Verdana"/>
          <w:sz w:val="22"/>
          <w:szCs w:val="22"/>
        </w:rPr>
        <w:tab/>
        <w:t>DŘŠ</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10 neomluvených hodin </w:t>
      </w:r>
      <w:r>
        <w:rPr>
          <w:rFonts w:ascii="Verdana" w:eastAsia="Verdana" w:hAnsi="Verdana" w:cs="Verdana"/>
          <w:sz w:val="22"/>
          <w:szCs w:val="22"/>
        </w:rPr>
        <w:tab/>
      </w:r>
      <w:r>
        <w:rPr>
          <w:rFonts w:ascii="Verdana" w:eastAsia="Verdana" w:hAnsi="Verdana" w:cs="Verdana"/>
          <w:sz w:val="22"/>
          <w:szCs w:val="22"/>
        </w:rPr>
        <w:tab/>
        <w:t xml:space="preserve">2. stupeň  </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                                                                                                              (+</w:t>
      </w:r>
      <w:proofErr w:type="spellStart"/>
      <w:r>
        <w:rPr>
          <w:rFonts w:ascii="Verdana" w:eastAsia="Verdana" w:hAnsi="Verdana" w:cs="Verdana"/>
          <w:sz w:val="22"/>
          <w:szCs w:val="22"/>
        </w:rPr>
        <w:t>info</w:t>
      </w:r>
      <w:proofErr w:type="spellEnd"/>
      <w:r>
        <w:rPr>
          <w:rFonts w:ascii="Verdana" w:eastAsia="Verdana" w:hAnsi="Verdana" w:cs="Verdana"/>
          <w:sz w:val="22"/>
          <w:szCs w:val="22"/>
        </w:rPr>
        <w:t xml:space="preserve"> OSPOD)</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                             </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Hrubé chování k pracovníkům školy </w:t>
      </w:r>
      <w:r>
        <w:rPr>
          <w:rFonts w:ascii="Verdana" w:eastAsia="Verdana" w:hAnsi="Verdana" w:cs="Verdana"/>
          <w:sz w:val="22"/>
          <w:szCs w:val="22"/>
        </w:rPr>
        <w:tab/>
        <w:t>DTU-2.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Alkohol a návykové látky</w:t>
      </w:r>
      <w:r>
        <w:rPr>
          <w:rFonts w:ascii="Verdana" w:eastAsia="Verdana" w:hAnsi="Verdana" w:cs="Verdana"/>
          <w:sz w:val="22"/>
          <w:szCs w:val="22"/>
        </w:rPr>
        <w:tab/>
        <w:t>držení či požití</w:t>
      </w:r>
      <w:r>
        <w:rPr>
          <w:rFonts w:ascii="Verdana" w:eastAsia="Verdana" w:hAnsi="Verdana" w:cs="Verdana"/>
          <w:sz w:val="22"/>
          <w:szCs w:val="22"/>
        </w:rPr>
        <w:tab/>
        <w:t>DŘŠ</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ab/>
        <w:t>(škola hlásí Policii ČR)</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Krádeže</w:t>
      </w:r>
      <w:r>
        <w:rPr>
          <w:rFonts w:ascii="Verdana" w:eastAsia="Verdana" w:hAnsi="Verdana" w:cs="Verdana"/>
          <w:sz w:val="22"/>
          <w:szCs w:val="22"/>
        </w:rPr>
        <w:tab/>
        <w:t>podle závažnosti (okolnost, cena věci)</w:t>
      </w:r>
      <w:r>
        <w:rPr>
          <w:rFonts w:ascii="Verdana" w:eastAsia="Verdana" w:hAnsi="Verdana" w:cs="Verdana"/>
          <w:sz w:val="22"/>
          <w:szCs w:val="22"/>
        </w:rPr>
        <w:tab/>
        <w:t>NTU až 3.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Fyzické a psychické ubližování spolužákům</w:t>
      </w:r>
      <w:r>
        <w:rPr>
          <w:rFonts w:ascii="Verdana" w:eastAsia="Verdana" w:hAnsi="Verdana" w:cs="Verdana"/>
          <w:sz w:val="22"/>
          <w:szCs w:val="22"/>
        </w:rPr>
        <w:tab/>
        <w:t>DTU až 3.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Ničení školního majetku </w:t>
      </w:r>
      <w:r>
        <w:rPr>
          <w:rFonts w:ascii="Verdana" w:eastAsia="Verdana" w:hAnsi="Verdana" w:cs="Verdana"/>
          <w:sz w:val="22"/>
          <w:szCs w:val="22"/>
        </w:rPr>
        <w:tab/>
        <w:t>podle závažnosti</w:t>
      </w:r>
      <w:r>
        <w:rPr>
          <w:rFonts w:ascii="Verdana" w:eastAsia="Verdana" w:hAnsi="Verdana" w:cs="Verdana"/>
          <w:sz w:val="22"/>
          <w:szCs w:val="22"/>
        </w:rPr>
        <w:tab/>
        <w:t>NTU až 2.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Ničení majetku spolužáků </w:t>
      </w:r>
      <w:r>
        <w:rPr>
          <w:rFonts w:ascii="Verdana" w:eastAsia="Verdana" w:hAnsi="Verdana" w:cs="Verdana"/>
          <w:sz w:val="22"/>
          <w:szCs w:val="22"/>
        </w:rPr>
        <w:tab/>
        <w:t>podle závažnosti</w:t>
      </w:r>
      <w:r>
        <w:rPr>
          <w:rFonts w:ascii="Verdana" w:eastAsia="Verdana" w:hAnsi="Verdana" w:cs="Verdana"/>
          <w:sz w:val="22"/>
          <w:szCs w:val="22"/>
        </w:rPr>
        <w:tab/>
        <w:t>NTU až 2.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Vyhazování předmětů z oken</w:t>
      </w:r>
      <w:r>
        <w:rPr>
          <w:rFonts w:ascii="Verdana" w:eastAsia="Verdana" w:hAnsi="Verdana" w:cs="Verdana"/>
          <w:sz w:val="22"/>
          <w:szCs w:val="22"/>
        </w:rPr>
        <w:tab/>
      </w:r>
      <w:r>
        <w:rPr>
          <w:rFonts w:ascii="Verdana" w:eastAsia="Verdana" w:hAnsi="Verdana" w:cs="Verdana"/>
          <w:sz w:val="22"/>
          <w:szCs w:val="22"/>
        </w:rPr>
        <w:tab/>
        <w:t>DŘŠ až 3.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Nesplnění povinnosti oznámit přestupek ŠŘ (i do „Schránky důvěry“)</w:t>
      </w:r>
      <w:r>
        <w:rPr>
          <w:rFonts w:ascii="Verdana" w:eastAsia="Verdana" w:hAnsi="Verdana" w:cs="Verdana"/>
          <w:sz w:val="22"/>
          <w:szCs w:val="22"/>
        </w:rPr>
        <w:tab/>
        <w:t>NTU až DŘŠ</w:t>
      </w:r>
    </w:p>
    <w:p w:rsidR="008C078C" w:rsidRDefault="00002759">
      <w:pPr>
        <w:tabs>
          <w:tab w:val="left" w:pos="3060"/>
          <w:tab w:val="left" w:pos="8505"/>
        </w:tabs>
        <w:rPr>
          <w:rFonts w:ascii="Verdana" w:eastAsia="Verdana" w:hAnsi="Verdana" w:cs="Verdana"/>
          <w:sz w:val="22"/>
          <w:szCs w:val="22"/>
        </w:rPr>
      </w:pPr>
      <w:r>
        <w:rPr>
          <w:rFonts w:ascii="Verdana" w:eastAsia="Verdana" w:hAnsi="Verdana" w:cs="Verdana"/>
          <w:sz w:val="22"/>
          <w:szCs w:val="22"/>
        </w:rPr>
        <w:t>Podvody (přepis známky, falšování omluvenky atd.)</w:t>
      </w:r>
      <w:r>
        <w:rPr>
          <w:rFonts w:ascii="Verdana" w:eastAsia="Verdana" w:hAnsi="Verdana" w:cs="Verdana"/>
          <w:sz w:val="22"/>
          <w:szCs w:val="22"/>
        </w:rPr>
        <w:tab/>
        <w:t>NTU až 3. stupeň</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Nedodržování hygienických zásad (jídelna, WC) a nekulturní chování </w:t>
      </w:r>
      <w:r>
        <w:rPr>
          <w:rFonts w:ascii="Verdana" w:eastAsia="Verdana" w:hAnsi="Verdana" w:cs="Verdana"/>
          <w:sz w:val="22"/>
          <w:szCs w:val="22"/>
        </w:rPr>
        <w:tab/>
        <w:t>NTU až DŘŠ</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 xml:space="preserve">Vstup do nepovolených prostor (požární schodiště, sklep, učitelské WC, </w:t>
      </w:r>
      <w:proofErr w:type="spellStart"/>
      <w:r>
        <w:rPr>
          <w:rFonts w:ascii="Verdana" w:eastAsia="Verdana" w:hAnsi="Verdana" w:cs="Verdana"/>
          <w:sz w:val="22"/>
          <w:szCs w:val="22"/>
        </w:rPr>
        <w:t>šk</w:t>
      </w:r>
      <w:proofErr w:type="spellEnd"/>
      <w:r>
        <w:rPr>
          <w:rFonts w:ascii="Verdana" w:eastAsia="Verdana" w:hAnsi="Verdana" w:cs="Verdana"/>
          <w:sz w:val="22"/>
          <w:szCs w:val="22"/>
        </w:rPr>
        <w:t>.</w:t>
      </w:r>
    </w:p>
    <w:p w:rsidR="008C078C" w:rsidRDefault="00002759">
      <w:pPr>
        <w:tabs>
          <w:tab w:val="left" w:pos="3420"/>
          <w:tab w:val="left" w:pos="8505"/>
        </w:tabs>
        <w:rPr>
          <w:rFonts w:ascii="Verdana" w:eastAsia="Verdana" w:hAnsi="Verdana" w:cs="Verdana"/>
          <w:sz w:val="22"/>
          <w:szCs w:val="22"/>
        </w:rPr>
      </w:pPr>
      <w:r>
        <w:rPr>
          <w:rFonts w:ascii="Verdana" w:eastAsia="Verdana" w:hAnsi="Verdana" w:cs="Verdana"/>
          <w:sz w:val="22"/>
          <w:szCs w:val="22"/>
        </w:rPr>
        <w:t>kuchyně, dvůr, kabinety, sborovna)</w:t>
      </w:r>
      <w:r>
        <w:rPr>
          <w:rFonts w:ascii="Verdana" w:eastAsia="Verdana" w:hAnsi="Verdana" w:cs="Verdana"/>
          <w:sz w:val="22"/>
          <w:szCs w:val="22"/>
        </w:rPr>
        <w:tab/>
        <w:t>NTU až DŘŠ</w:t>
      </w:r>
    </w:p>
    <w:p w:rsidR="008C078C" w:rsidRDefault="008C078C">
      <w:pPr>
        <w:pStyle w:val="Nadpis2"/>
        <w:rPr>
          <w:rFonts w:ascii="Verdana" w:eastAsia="Verdana" w:hAnsi="Verdana" w:cs="Verdana"/>
          <w:sz w:val="22"/>
          <w:szCs w:val="22"/>
        </w:rPr>
      </w:pPr>
    </w:p>
    <w:p w:rsidR="008C078C" w:rsidRDefault="00002759">
      <w:pPr>
        <w:pStyle w:val="Nadpis2"/>
        <w:jc w:val="center"/>
        <w:rPr>
          <w:sz w:val="32"/>
          <w:szCs w:val="32"/>
        </w:rPr>
      </w:pPr>
      <w:r>
        <w:rPr>
          <w:sz w:val="32"/>
          <w:szCs w:val="32"/>
        </w:rPr>
        <w:t>Výňatek z Pravidel chování a hodnocení žáků (a sankční řád)</w:t>
      </w:r>
    </w:p>
    <w:p w:rsidR="008C078C" w:rsidRDefault="008C078C">
      <w:pPr>
        <w:pStyle w:val="Nadpis2"/>
        <w:jc w:val="center"/>
        <w:rPr>
          <w:sz w:val="32"/>
          <w:szCs w:val="32"/>
        </w:rPr>
      </w:pPr>
      <w:bookmarkStart w:id="0" w:name="_heading=h.gjdgxs" w:colFirst="0" w:colLast="0"/>
      <w:bookmarkEnd w:id="0"/>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Zákonní zástupci jsou povinni denně kontrolovat žákovskou knížku žáka.</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Žák do školy dochází včas.</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Na naší škole zpravidla postihujeme záškoláctví následovně:</w:t>
      </w:r>
    </w:p>
    <w:p w:rsidR="008C078C" w:rsidRDefault="00002759">
      <w:pPr>
        <w:widowControl/>
        <w:numPr>
          <w:ilvl w:val="1"/>
          <w:numId w:val="23"/>
        </w:numPr>
        <w:pBdr>
          <w:top w:val="nil"/>
          <w:left w:val="nil"/>
          <w:bottom w:val="nil"/>
          <w:right w:val="nil"/>
          <w:between w:val="nil"/>
        </w:pBdr>
        <w:spacing w:line="276" w:lineRule="auto"/>
        <w:rPr>
          <w:sz w:val="28"/>
          <w:szCs w:val="28"/>
        </w:rPr>
      </w:pPr>
      <w:r>
        <w:rPr>
          <w:sz w:val="28"/>
          <w:szCs w:val="28"/>
        </w:rPr>
        <w:t>za 10 neomluvených hodin - 2. stupeň z chování,</w:t>
      </w:r>
    </w:p>
    <w:p w:rsidR="008C078C" w:rsidRDefault="00002759">
      <w:pPr>
        <w:widowControl/>
        <w:numPr>
          <w:ilvl w:val="1"/>
          <w:numId w:val="23"/>
        </w:numPr>
        <w:pBdr>
          <w:top w:val="nil"/>
          <w:left w:val="nil"/>
          <w:bottom w:val="nil"/>
          <w:right w:val="nil"/>
          <w:between w:val="nil"/>
        </w:pBdr>
        <w:spacing w:line="276" w:lineRule="auto"/>
        <w:rPr>
          <w:sz w:val="28"/>
          <w:szCs w:val="28"/>
        </w:rPr>
      </w:pPr>
      <w:r>
        <w:rPr>
          <w:sz w:val="28"/>
          <w:szCs w:val="28"/>
        </w:rPr>
        <w:t>za 30 neomluvených hodin - 3. stupeň z chování.</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V odůvodněných případech má učitel právo vyžadovat omluvení absencí lékařem.</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Předem známou absenci (ozdravný pobyt na horách, vážné rodinné důvody, …) do 2 dnů omlouvá třídní učitel, 3 a více dnů omlouvá ředitel školy na základě písemné žádosti rodičů s uvedením důvodů.</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Za neomluvené hodiny žáka odpovídají zákonní zástupci. O onemocnění žáka informují rodiče ihned třídního učitele.</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 xml:space="preserve">Zákonný zástupce je povinen omluvit žáka třídnímu učiteli do 3 dnů po ukončení absence. Pokud tak neučiní, lze absenci považovat za neomluvenou. </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 xml:space="preserve">Žák může opustit školní budovu v průběhu vyučování pouze se souhlasem učitele a na základě stručné písemné žádosti rodičů v ŽK s uvedením důvodů.  </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Žáci se celoročně přezouvají v šatně. Odkládají i pokrývky hlavy. Za věci ponechané v šatně po skončení vyučování nenese škola odpovědnost.</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Zákonní zástupci jsou povinni nahradit škodu, kterou dítě způsobí svým nevhodným chováním nebo nepatřičným zacházením (včetně poškozených učebnic).</w:t>
      </w:r>
    </w:p>
    <w:p w:rsidR="008C078C" w:rsidRDefault="00002759">
      <w:pPr>
        <w:widowControl/>
        <w:numPr>
          <w:ilvl w:val="0"/>
          <w:numId w:val="23"/>
        </w:numPr>
        <w:pBdr>
          <w:top w:val="nil"/>
          <w:left w:val="nil"/>
          <w:bottom w:val="nil"/>
          <w:right w:val="nil"/>
          <w:between w:val="nil"/>
        </w:pBdr>
        <w:spacing w:line="276" w:lineRule="auto"/>
        <w:rPr>
          <w:sz w:val="28"/>
          <w:szCs w:val="28"/>
        </w:rPr>
      </w:pPr>
      <w:r>
        <w:rPr>
          <w:sz w:val="28"/>
          <w:szCs w:val="28"/>
        </w:rPr>
        <w:t>Mobilní telefon má žák v době vyučování vypnutý (pokud vyučující nerozhodne jinak). Platí důrazný zákaz pořizovat fotografické, audio a video záznamy.</w:t>
      </w:r>
    </w:p>
    <w:p w:rsidR="008C078C" w:rsidRDefault="00002759">
      <w:pPr>
        <w:widowControl/>
        <w:numPr>
          <w:ilvl w:val="0"/>
          <w:numId w:val="23"/>
        </w:numPr>
        <w:pBdr>
          <w:top w:val="nil"/>
          <w:left w:val="nil"/>
          <w:bottom w:val="nil"/>
          <w:right w:val="nil"/>
          <w:between w:val="nil"/>
        </w:pBdr>
        <w:spacing w:after="200" w:line="276" w:lineRule="auto"/>
        <w:rPr>
          <w:sz w:val="28"/>
          <w:szCs w:val="28"/>
        </w:rPr>
      </w:pPr>
      <w:r>
        <w:rPr>
          <w:sz w:val="28"/>
          <w:szCs w:val="28"/>
        </w:rPr>
        <w:t>Žák dodržuje přísný zákaz konzumace energetických a kofeinových nápojů ve škole i na mimoškolních akcích.</w:t>
      </w:r>
    </w:p>
    <w:p w:rsidR="008C078C" w:rsidRDefault="00002759">
      <w:pPr>
        <w:rPr>
          <w:b/>
          <w:sz w:val="28"/>
          <w:szCs w:val="28"/>
        </w:rPr>
      </w:pPr>
      <w:r>
        <w:rPr>
          <w:b/>
          <w:sz w:val="28"/>
          <w:szCs w:val="28"/>
        </w:rPr>
        <w:t>Cenné předměty si nosí žáci na vlastní zodpovědnost.</w:t>
      </w:r>
    </w:p>
    <w:p w:rsidR="008C078C" w:rsidRDefault="008C078C">
      <w:pPr>
        <w:rPr>
          <w:sz w:val="28"/>
          <w:szCs w:val="28"/>
        </w:rPr>
      </w:pPr>
    </w:p>
    <w:p w:rsidR="008C078C" w:rsidRDefault="008C078C">
      <w:pPr>
        <w:rPr>
          <w:rFonts w:ascii="Arial" w:eastAsia="Arial" w:hAnsi="Arial" w:cs="Arial"/>
        </w:rPr>
      </w:pPr>
    </w:p>
    <w:sectPr w:rsidR="008C078C">
      <w:headerReference w:type="even" r:id="rId8"/>
      <w:headerReference w:type="default" r:id="rId9"/>
      <w:footerReference w:type="even" r:id="rId10"/>
      <w:footerReference w:type="default" r:id="rId11"/>
      <w:headerReference w:type="first" r:id="rId12"/>
      <w:footerReference w:type="first" r:id="rId13"/>
      <w:pgSz w:w="12240" w:h="15840"/>
      <w:pgMar w:top="1134" w:right="1418" w:bottom="1134" w:left="1418" w:header="624" w:footer="284"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0AA" w:rsidRDefault="007B10AA">
      <w:r>
        <w:separator/>
      </w:r>
    </w:p>
  </w:endnote>
  <w:endnote w:type="continuationSeparator" w:id="0">
    <w:p w:rsidR="007B10AA" w:rsidRDefault="007B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8C" w:rsidRDefault="0015618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78C" w:rsidRDefault="008C078C">
    <w:pPr>
      <w:pBdr>
        <w:top w:val="nil"/>
        <w:left w:val="nil"/>
        <w:bottom w:val="nil"/>
        <w:right w:val="nil"/>
        <w:between w:val="nil"/>
      </w:pBdr>
      <w:tabs>
        <w:tab w:val="center" w:pos="4536"/>
        <w:tab w:val="right" w:pos="9072"/>
      </w:tabs>
      <w:rPr>
        <w:rFonts w:ascii="Arial" w:eastAsia="Arial" w:hAnsi="Arial" w:cs="Arial"/>
        <w:sz w:val="18"/>
        <w:szCs w:val="18"/>
      </w:rPr>
    </w:pPr>
  </w:p>
  <w:p w:rsidR="008C078C" w:rsidRDefault="00002759">
    <w:pPr>
      <w:pBdr>
        <w:top w:val="nil"/>
        <w:left w:val="nil"/>
        <w:bottom w:val="nil"/>
        <w:right w:val="nil"/>
        <w:between w:val="nil"/>
      </w:pBdr>
      <w:tabs>
        <w:tab w:val="center" w:pos="4536"/>
        <w:tab w:val="right" w:pos="9072"/>
      </w:tabs>
      <w:rPr>
        <w:rFonts w:ascii="Arial" w:eastAsia="Arial" w:hAnsi="Arial" w:cs="Arial"/>
        <w:sz w:val="18"/>
        <w:szCs w:val="18"/>
      </w:rPr>
    </w:pPr>
    <w:r>
      <w:rPr>
        <w:rFonts w:ascii="Arial" w:eastAsia="Arial" w:hAnsi="Arial" w:cs="Arial"/>
        <w:sz w:val="18"/>
        <w:szCs w:val="18"/>
      </w:rPr>
      <w:t>Školní řád základní školy</w:t>
    </w:r>
  </w:p>
  <w:p w:rsidR="008C078C" w:rsidRDefault="00002759">
    <w:pPr>
      <w:pBdr>
        <w:top w:val="nil"/>
        <w:left w:val="nil"/>
        <w:bottom w:val="nil"/>
        <w:right w:val="nil"/>
        <w:between w:val="nil"/>
      </w:pBdr>
      <w:tabs>
        <w:tab w:val="center" w:pos="4536"/>
        <w:tab w:val="right" w:pos="9072"/>
      </w:tabs>
      <w:jc w:val="right"/>
      <w:rPr>
        <w:rFonts w:ascii="Arial" w:eastAsia="Arial" w:hAnsi="Arial" w:cs="Arial"/>
        <w:sz w:val="18"/>
        <w:szCs w:val="18"/>
      </w:rPr>
    </w:pPr>
    <w:r>
      <w:rPr>
        <w:rFonts w:ascii="Arial" w:eastAsia="Arial" w:hAnsi="Arial" w:cs="Arial"/>
        <w:sz w:val="18"/>
        <w:szCs w:val="18"/>
      </w:rPr>
      <w:t xml:space="preserve">Stránka </w:t>
    </w: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297137">
      <w:rPr>
        <w:rFonts w:ascii="Arial" w:eastAsia="Arial" w:hAnsi="Arial" w:cs="Arial"/>
        <w:b/>
        <w:noProof/>
        <w:sz w:val="18"/>
        <w:szCs w:val="18"/>
      </w:rPr>
      <w:t>2</w:t>
    </w:r>
    <w:r>
      <w:rPr>
        <w:rFonts w:ascii="Arial" w:eastAsia="Arial" w:hAnsi="Arial" w:cs="Arial"/>
        <w:b/>
        <w:sz w:val="18"/>
        <w:szCs w:val="18"/>
      </w:rPr>
      <w:fldChar w:fldCharType="end"/>
    </w:r>
    <w:r>
      <w:rPr>
        <w:rFonts w:ascii="Arial" w:eastAsia="Arial" w:hAnsi="Arial" w:cs="Arial"/>
        <w:sz w:val="18"/>
        <w:szCs w:val="18"/>
      </w:rPr>
      <w:t xml:space="preserve"> z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297137">
      <w:rPr>
        <w:rFonts w:ascii="Arial" w:eastAsia="Arial" w:hAnsi="Arial" w:cs="Arial"/>
        <w:b/>
        <w:noProof/>
        <w:sz w:val="18"/>
        <w:szCs w:val="18"/>
      </w:rPr>
      <w:t>2</w:t>
    </w:r>
    <w:r>
      <w:rPr>
        <w:rFonts w:ascii="Arial" w:eastAsia="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78C" w:rsidRDefault="00002759">
    <w:pPr>
      <w:pBdr>
        <w:top w:val="nil"/>
        <w:left w:val="nil"/>
        <w:bottom w:val="nil"/>
        <w:right w:val="nil"/>
        <w:between w:val="nil"/>
      </w:pBdr>
      <w:tabs>
        <w:tab w:val="center" w:pos="4536"/>
        <w:tab w:val="right" w:pos="9072"/>
      </w:tabs>
      <w:rPr>
        <w:rFonts w:ascii="Arial" w:eastAsia="Arial" w:hAnsi="Arial" w:cs="Arial"/>
        <w:sz w:val="18"/>
        <w:szCs w:val="18"/>
      </w:rPr>
    </w:pPr>
    <w:r>
      <w:rPr>
        <w:rFonts w:ascii="Arial" w:eastAsia="Arial" w:hAnsi="Arial" w:cs="Arial"/>
        <w:sz w:val="18"/>
        <w:szCs w:val="18"/>
      </w:rPr>
      <w:t>Školní řád základní školy</w:t>
    </w:r>
  </w:p>
  <w:p w:rsidR="008C078C" w:rsidRDefault="00002759">
    <w:pPr>
      <w:pBdr>
        <w:top w:val="nil"/>
        <w:left w:val="nil"/>
        <w:bottom w:val="nil"/>
        <w:right w:val="nil"/>
        <w:between w:val="nil"/>
      </w:pBdr>
      <w:tabs>
        <w:tab w:val="center" w:pos="4536"/>
        <w:tab w:val="right" w:pos="9072"/>
      </w:tabs>
      <w:jc w:val="right"/>
      <w:rPr>
        <w:rFonts w:ascii="Arial" w:eastAsia="Arial" w:hAnsi="Arial" w:cs="Arial"/>
        <w:sz w:val="18"/>
        <w:szCs w:val="18"/>
      </w:rPr>
    </w:pPr>
    <w:r>
      <w:rPr>
        <w:rFonts w:ascii="Arial" w:eastAsia="Arial" w:hAnsi="Arial" w:cs="Arial"/>
        <w:sz w:val="18"/>
        <w:szCs w:val="18"/>
      </w:rPr>
      <w:t xml:space="preserve">Stránka </w:t>
    </w:r>
    <w:r>
      <w:rPr>
        <w:rFonts w:ascii="Arial" w:eastAsia="Arial" w:hAnsi="Arial" w:cs="Arial"/>
        <w:b/>
        <w:sz w:val="18"/>
        <w:szCs w:val="18"/>
      </w:rPr>
      <w:fldChar w:fldCharType="begin"/>
    </w:r>
    <w:r>
      <w:rPr>
        <w:rFonts w:ascii="Arial" w:eastAsia="Arial" w:hAnsi="Arial" w:cs="Arial"/>
        <w:b/>
        <w:sz w:val="18"/>
        <w:szCs w:val="18"/>
      </w:rPr>
      <w:instrText>PAGE</w:instrText>
    </w:r>
    <w:r>
      <w:rPr>
        <w:rFonts w:ascii="Arial" w:eastAsia="Arial" w:hAnsi="Arial" w:cs="Arial"/>
        <w:b/>
        <w:sz w:val="18"/>
        <w:szCs w:val="18"/>
      </w:rPr>
      <w:fldChar w:fldCharType="separate"/>
    </w:r>
    <w:r w:rsidR="00297137">
      <w:rPr>
        <w:rFonts w:ascii="Arial" w:eastAsia="Arial" w:hAnsi="Arial" w:cs="Arial"/>
        <w:b/>
        <w:noProof/>
        <w:sz w:val="18"/>
        <w:szCs w:val="18"/>
      </w:rPr>
      <w:t>1</w:t>
    </w:r>
    <w:r>
      <w:rPr>
        <w:rFonts w:ascii="Arial" w:eastAsia="Arial" w:hAnsi="Arial" w:cs="Arial"/>
        <w:b/>
        <w:sz w:val="18"/>
        <w:szCs w:val="18"/>
      </w:rPr>
      <w:fldChar w:fldCharType="end"/>
    </w:r>
    <w:r>
      <w:rPr>
        <w:rFonts w:ascii="Arial" w:eastAsia="Arial" w:hAnsi="Arial" w:cs="Arial"/>
        <w:sz w:val="18"/>
        <w:szCs w:val="18"/>
      </w:rPr>
      <w:t xml:space="preserve"> z </w:t>
    </w:r>
    <w:r>
      <w:rPr>
        <w:rFonts w:ascii="Arial" w:eastAsia="Arial" w:hAnsi="Arial" w:cs="Arial"/>
        <w:b/>
        <w:sz w:val="18"/>
        <w:szCs w:val="18"/>
      </w:rPr>
      <w:fldChar w:fldCharType="begin"/>
    </w:r>
    <w:r>
      <w:rPr>
        <w:rFonts w:ascii="Arial" w:eastAsia="Arial" w:hAnsi="Arial" w:cs="Arial"/>
        <w:b/>
        <w:sz w:val="18"/>
        <w:szCs w:val="18"/>
      </w:rPr>
      <w:instrText>NUMPAGES</w:instrText>
    </w:r>
    <w:r>
      <w:rPr>
        <w:rFonts w:ascii="Arial" w:eastAsia="Arial" w:hAnsi="Arial" w:cs="Arial"/>
        <w:b/>
        <w:sz w:val="18"/>
        <w:szCs w:val="18"/>
      </w:rPr>
      <w:fldChar w:fldCharType="separate"/>
    </w:r>
    <w:r w:rsidR="00297137">
      <w:rPr>
        <w:rFonts w:ascii="Arial" w:eastAsia="Arial" w:hAnsi="Arial" w:cs="Arial"/>
        <w:b/>
        <w:noProof/>
        <w:sz w:val="18"/>
        <w:szCs w:val="18"/>
      </w:rPr>
      <w:t>1</w:t>
    </w:r>
    <w:r>
      <w:rPr>
        <w:rFonts w:ascii="Arial" w:eastAsia="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0AA" w:rsidRDefault="007B10AA">
      <w:r>
        <w:separator/>
      </w:r>
    </w:p>
  </w:footnote>
  <w:footnote w:type="continuationSeparator" w:id="0">
    <w:p w:rsidR="007B10AA" w:rsidRDefault="007B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8C" w:rsidRDefault="001561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18C" w:rsidRDefault="0015618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078C" w:rsidRDefault="00002759">
    <w:pPr>
      <w:pBdr>
        <w:top w:val="nil"/>
        <w:left w:val="nil"/>
        <w:bottom w:val="nil"/>
        <w:right w:val="nil"/>
        <w:between w:val="nil"/>
      </w:pBdr>
      <w:tabs>
        <w:tab w:val="center" w:pos="4536"/>
        <w:tab w:val="right" w:pos="9072"/>
      </w:tabs>
      <w:rPr>
        <w:rFonts w:ascii="Arial Narrow" w:eastAsia="Arial Narrow" w:hAnsi="Arial Narrow" w:cs="Arial Narrow"/>
        <w:sz w:val="40"/>
        <w:szCs w:val="40"/>
      </w:rPr>
    </w:pPr>
    <w:r>
      <w:rPr>
        <w:noProof/>
      </w:rPr>
      <mc:AlternateContent>
        <mc:Choice Requires="wps">
          <w:drawing>
            <wp:anchor distT="45720" distB="45720" distL="114300" distR="114300" simplePos="0" relativeHeight="251658240" behindDoc="0" locked="0" layoutInCell="1" hidden="0" allowOverlap="1">
              <wp:simplePos x="0" y="0"/>
              <wp:positionH relativeFrom="column">
                <wp:posOffset>2463800</wp:posOffset>
              </wp:positionH>
              <wp:positionV relativeFrom="paragraph">
                <wp:posOffset>83820</wp:posOffset>
              </wp:positionV>
              <wp:extent cx="3317240" cy="576580"/>
              <wp:effectExtent l="0" t="0" r="0" b="0"/>
              <wp:wrapSquare wrapText="bothSides" distT="45720" distB="45720" distL="114300" distR="114300"/>
              <wp:docPr id="7" name="Obdélník 7"/>
              <wp:cNvGraphicFramePr/>
              <a:graphic xmlns:a="http://schemas.openxmlformats.org/drawingml/2006/main">
                <a:graphicData uri="http://schemas.microsoft.com/office/word/2010/wordprocessingShape">
                  <wps:wsp>
                    <wps:cNvSpPr/>
                    <wps:spPr>
                      <a:xfrm>
                        <a:off x="3692143" y="3496473"/>
                        <a:ext cx="3307715" cy="5670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8C078C" w:rsidRDefault="00002759">
                          <w:pPr>
                            <w:textDirection w:val="btLr"/>
                          </w:pPr>
                          <w:r>
                            <w:rPr>
                              <w:rFonts w:ascii="Arial Narrow" w:eastAsia="Arial Narrow" w:hAnsi="Arial Narrow" w:cs="Arial Narrow"/>
                              <w:sz w:val="32"/>
                            </w:rPr>
                            <w:t>Základní škola a mateřská škola Brno, Husova 17, příspěvková organizace</w:t>
                          </w:r>
                        </w:p>
                      </w:txbxContent>
                    </wps:txbx>
                    <wps:bodyPr spcFirstLastPara="1" wrap="square" lIns="91425" tIns="45700" rIns="91425" bIns="45700" anchor="t" anchorCtr="0">
                      <a:noAutofit/>
                    </wps:bodyPr>
                  </wps:wsp>
                </a:graphicData>
              </a:graphic>
            </wp:anchor>
          </w:drawing>
        </mc:Choice>
        <mc:Fallback>
          <w:pict>
            <v:rect id="Obdélník 7" o:spid="_x0000_s1026" style="position:absolute;margin-left:194pt;margin-top:6.6pt;width:261.2pt;height:45.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" strokecolor="white">
              <v:stroke startarrowwidth="narrow" startarrowlength="short" endarrowwidth="narrow" endarrowlength="short"/>
              <v:textbox inset="2.53958mm,1.2694mm,2.53958mm,1.2694mm">
                <w:txbxContent>
                  <w:p w:rsidR="008C078C" w:rsidRDefault="00002759">
                    <w:pPr>
                      <w:textDirection w:val="btLr"/>
                    </w:pPr>
                    <w:r>
                      <w:rPr>
                        <w:rFonts w:ascii="Arial Narrow" w:eastAsia="Arial Narrow" w:hAnsi="Arial Narrow" w:cs="Arial Narrow"/>
                        <w:sz w:val="32"/>
                      </w:rPr>
                      <w:t>Základní škola a mateřská škola Brno, Husova 17, příspěvková organizace</w:t>
                    </w:r>
                  </w:p>
                </w:txbxContent>
              </v:textbox>
              <w10:wrap type="square"/>
            </v:rect>
          </w:pict>
        </mc:Fallback>
      </mc:AlternateContent>
    </w:r>
    <w:r>
      <w:rPr>
        <w:noProof/>
      </w:rPr>
      <w:drawing>
        <wp:anchor distT="0" distB="0" distL="114300" distR="114300" simplePos="0" relativeHeight="251659264" behindDoc="0" locked="0" layoutInCell="1" hidden="0" allowOverlap="1">
          <wp:simplePos x="0" y="0"/>
          <wp:positionH relativeFrom="column">
            <wp:posOffset>7622</wp:posOffset>
          </wp:positionH>
          <wp:positionV relativeFrom="paragraph">
            <wp:posOffset>56514</wp:posOffset>
          </wp:positionV>
          <wp:extent cx="2225675" cy="754380"/>
          <wp:effectExtent l="0" t="0" r="0" b="0"/>
          <wp:wrapNone/>
          <wp:docPr id="8" name="image1.jpg" descr="ZS-a-MS-Husova_logo_adresy-skol do wordu"/>
          <wp:cNvGraphicFramePr/>
          <a:graphic xmlns:a="http://schemas.openxmlformats.org/drawingml/2006/main">
            <a:graphicData uri="http://schemas.openxmlformats.org/drawingml/2006/picture">
              <pic:pic xmlns:pic="http://schemas.openxmlformats.org/drawingml/2006/picture">
                <pic:nvPicPr>
                  <pic:cNvPr id="0" name="image1.jpg" descr="ZS-a-MS-Husova_logo_adresy-skol do wordu"/>
                  <pic:cNvPicPr preferRelativeResize="0"/>
                </pic:nvPicPr>
                <pic:blipFill>
                  <a:blip r:embed="rId1"/>
                  <a:srcRect r="47948"/>
                  <a:stretch>
                    <a:fillRect/>
                  </a:stretch>
                </pic:blipFill>
                <pic:spPr>
                  <a:xfrm>
                    <a:off x="0" y="0"/>
                    <a:ext cx="2225675" cy="754380"/>
                  </a:xfrm>
                  <a:prstGeom prst="rect">
                    <a:avLst/>
                  </a:prstGeom>
                  <a:ln/>
                </pic:spPr>
              </pic:pic>
            </a:graphicData>
          </a:graphic>
        </wp:anchor>
      </w:drawing>
    </w:r>
    <w:r>
      <w:rPr>
        <w:noProof/>
      </w:rPr>
      <mc:AlternateContent>
        <mc:Choice Requires="wps">
          <w:drawing>
            <wp:anchor distT="4294967295" distB="4294967295" distL="114300" distR="114300" simplePos="0" relativeHeight="251660288" behindDoc="0" locked="0" layoutInCell="1" hidden="0" allowOverlap="1">
              <wp:simplePos x="0" y="0"/>
              <wp:positionH relativeFrom="column">
                <wp:posOffset>1</wp:posOffset>
              </wp:positionH>
              <wp:positionV relativeFrom="paragraph">
                <wp:posOffset>995696</wp:posOffset>
              </wp:positionV>
              <wp:extent cx="0" cy="12700"/>
              <wp:effectExtent l="0" t="0" r="0" b="0"/>
              <wp:wrapNone/>
              <wp:docPr id="6" name="Přímá spojnice se šipkou 6"/>
              <wp:cNvGraphicFramePr/>
              <a:graphic xmlns:a="http://schemas.openxmlformats.org/drawingml/2006/main">
                <a:graphicData uri="http://schemas.microsoft.com/office/word/2010/wordprocessingShape">
                  <wps:wsp>
                    <wps:cNvCnPr/>
                    <wps:spPr>
                      <a:xfrm>
                        <a:off x="2358008" y="3780000"/>
                        <a:ext cx="5975985" cy="0"/>
                      </a:xfrm>
                      <a:prstGeom prst="straightConnector1">
                        <a:avLst/>
                      </a:prstGeom>
                      <a:noFill/>
                      <a:ln w="9525" cap="flat" cmpd="sng">
                        <a:solidFill>
                          <a:srgbClr val="AEAAAA"/>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995696</wp:posOffset>
              </wp:positionV>
              <wp:extent cx="0" cy="12700"/>
              <wp:effectExtent b="0" l="0" r="0" t="0"/>
              <wp:wrapNone/>
              <wp:docPr id="6"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0" cy="12700"/>
                      </a:xfrm>
                      <a:prstGeom prst="rect"/>
                      <a:ln/>
                    </pic:spPr>
                  </pic:pic>
                </a:graphicData>
              </a:graphic>
            </wp:anchor>
          </w:drawing>
        </mc:Fallback>
      </mc:AlternateContent>
    </w:r>
  </w:p>
  <w:p w:rsidR="008C078C" w:rsidRDefault="008C078C">
    <w:pPr>
      <w:pBdr>
        <w:top w:val="nil"/>
        <w:left w:val="nil"/>
        <w:bottom w:val="nil"/>
        <w:right w:val="nil"/>
        <w:between w:val="nil"/>
      </w:pBdr>
      <w:tabs>
        <w:tab w:val="center" w:pos="4536"/>
        <w:tab w:val="right" w:pos="9072"/>
      </w:tabs>
      <w:rPr>
        <w:rFonts w:ascii="Arial Narrow" w:eastAsia="Arial Narrow" w:hAnsi="Arial Narrow" w:cs="Arial Narrow"/>
        <w:sz w:val="40"/>
        <w:szCs w:val="40"/>
      </w:rPr>
    </w:pPr>
  </w:p>
  <w:p w:rsidR="008C078C" w:rsidRDefault="008C078C">
    <w:pPr>
      <w:pBdr>
        <w:top w:val="nil"/>
        <w:left w:val="nil"/>
        <w:bottom w:val="nil"/>
        <w:right w:val="nil"/>
        <w:between w:val="nil"/>
      </w:pBdr>
      <w:tabs>
        <w:tab w:val="center" w:pos="4536"/>
        <w:tab w:val="right" w:pos="9072"/>
      </w:tabs>
      <w:rPr>
        <w:rFonts w:ascii="Arial Narrow" w:eastAsia="Arial Narrow" w:hAnsi="Arial Narrow" w:cs="Arial Narrow"/>
        <w:sz w:val="40"/>
        <w:szCs w:val="40"/>
      </w:rPr>
    </w:pPr>
  </w:p>
  <w:p w:rsidR="008C078C" w:rsidRDefault="008C078C">
    <w:pPr>
      <w:pBdr>
        <w:top w:val="nil"/>
        <w:left w:val="nil"/>
        <w:bottom w:val="nil"/>
        <w:right w:val="nil"/>
        <w:between w:val="nil"/>
      </w:pBdr>
      <w:tabs>
        <w:tab w:val="center" w:pos="4536"/>
        <w:tab w:val="right" w:pos="9072"/>
      </w:tabs>
      <w:rPr>
        <w:rFonts w:ascii="Arial Narrow" w:eastAsia="Arial Narrow" w:hAnsi="Arial Narrow" w:cs="Arial Narrow"/>
        <w:sz w:val="40"/>
        <w:szCs w:val="40"/>
      </w:rPr>
    </w:pPr>
  </w:p>
  <w:p w:rsidR="008C078C" w:rsidRDefault="00002759">
    <w:pPr>
      <w:pBdr>
        <w:top w:val="nil"/>
        <w:left w:val="nil"/>
        <w:bottom w:val="nil"/>
        <w:right w:val="nil"/>
        <w:between w:val="nil"/>
      </w:pBdr>
      <w:tabs>
        <w:tab w:val="center" w:pos="4536"/>
        <w:tab w:val="right" w:pos="9072"/>
      </w:tabs>
      <w:ind w:firstLine="720"/>
      <w:rPr>
        <w:rFonts w:ascii="Arial Narrow" w:eastAsia="Arial Narrow" w:hAnsi="Arial Narrow" w:cs="Arial Narrow"/>
      </w:rPr>
    </w:pPr>
    <w:r>
      <w:rPr>
        <w:rFonts w:ascii="Arial Narrow" w:eastAsia="Arial Narrow" w:hAnsi="Arial Narrow" w:cs="Arial Narrow"/>
      </w:rPr>
      <w:t>Č. j.</w:t>
    </w:r>
    <w:r>
      <w:rPr>
        <w:rFonts w:ascii="Arial Narrow" w:eastAsia="Arial Narrow" w:hAnsi="Arial Narrow" w:cs="Arial Narrow"/>
      </w:rPr>
      <w:t>: 06.07/0109202</w:t>
    </w:r>
    <w:r w:rsidR="0015618C">
      <w:rPr>
        <w:rFonts w:ascii="Arial Narrow" w:eastAsia="Arial Narrow" w:hAnsi="Arial Narrow" w:cs="Arial Narrow"/>
      </w:rPr>
      <w:t>4</w:t>
    </w:r>
    <w:r>
      <w:rPr>
        <w:rFonts w:ascii="Arial Narrow" w:eastAsia="Arial Narrow" w:hAnsi="Arial Narrow" w:cs="Arial Narrow"/>
      </w:rPr>
      <w:t>;</w:t>
    </w:r>
    <w:r>
      <w:rPr>
        <w:rFonts w:ascii="Arial Narrow" w:eastAsia="Arial Narrow" w:hAnsi="Arial Narrow" w:cs="Arial Narrow"/>
      </w:rPr>
      <w:tab/>
      <w:t>Počet stran: 27;</w:t>
    </w:r>
    <w:r>
      <w:rPr>
        <w:rFonts w:ascii="Arial Narrow" w:eastAsia="Arial Narrow" w:hAnsi="Arial Narrow" w:cs="Arial Narrow"/>
      </w:rPr>
      <w:tab/>
      <w:t xml:space="preserve">Počet příloh: </w:t>
    </w:r>
    <w:r w:rsidR="0015618C">
      <w:rPr>
        <w:rFonts w:ascii="Arial Narrow" w:eastAsia="Arial Narrow" w:hAnsi="Arial Narrow" w:cs="Arial Narrow"/>
      </w:rPr>
      <w:t>2</w:t>
    </w:r>
    <w:bookmarkStart w:id="1" w:name="_GoBack"/>
    <w:bookmarkEnd w:id="1"/>
  </w:p>
  <w:p w:rsidR="008C078C" w:rsidRDefault="008C078C">
    <w:pPr>
      <w:pBdr>
        <w:top w:val="nil"/>
        <w:left w:val="nil"/>
        <w:bottom w:val="nil"/>
        <w:right w:val="nil"/>
        <w:between w:val="nil"/>
      </w:pBd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BD6"/>
    <w:multiLevelType w:val="multilevel"/>
    <w:tmpl w:val="794AA3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2E5A35"/>
    <w:multiLevelType w:val="multilevel"/>
    <w:tmpl w:val="CD944C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3608ED"/>
    <w:multiLevelType w:val="multilevel"/>
    <w:tmpl w:val="5F1AF3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62F36"/>
    <w:multiLevelType w:val="multilevel"/>
    <w:tmpl w:val="B5F4C63A"/>
    <w:lvl w:ilvl="0">
      <w:start w:val="1"/>
      <w:numFmt w:val="decimal"/>
      <w:lvlText w:val="%1."/>
      <w:lvlJc w:val="left"/>
      <w:pPr>
        <w:ind w:left="43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344344"/>
    <w:multiLevelType w:val="multilevel"/>
    <w:tmpl w:val="B016CD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FA4643"/>
    <w:multiLevelType w:val="multilevel"/>
    <w:tmpl w:val="76C6EC52"/>
    <w:lvl w:ilvl="0">
      <w:start w:val="1"/>
      <w:numFmt w:val="decimal"/>
      <w:lvlText w:val="%1."/>
      <w:lvlJc w:val="left"/>
      <w:pPr>
        <w:ind w:left="435" w:hanging="360"/>
      </w:pPr>
    </w:lvl>
    <w:lvl w:ilvl="1">
      <w:start w:val="1"/>
      <w:numFmt w:val="lowerLetter"/>
      <w:lvlText w:val="%2)"/>
      <w:lvlJc w:val="left"/>
      <w:pPr>
        <w:ind w:left="1440" w:hanging="360"/>
      </w:pPr>
      <w:rPr>
        <w:color w:val="000000"/>
        <w:sz w:val="20"/>
        <w:szCs w:val="2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92E6E"/>
    <w:multiLevelType w:val="multilevel"/>
    <w:tmpl w:val="B72A526A"/>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C70C9F"/>
    <w:multiLevelType w:val="multilevel"/>
    <w:tmpl w:val="AE686DBE"/>
    <w:lvl w:ilvl="0">
      <w:start w:val="7"/>
      <w:numFmt w:val="decimal"/>
      <w:lvlText w:val="%1."/>
      <w:lvlJc w:val="left"/>
      <w:pPr>
        <w:ind w:left="465"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1B1966"/>
    <w:multiLevelType w:val="multilevel"/>
    <w:tmpl w:val="355C81DC"/>
    <w:lvl w:ilvl="0">
      <w:start w:val="1"/>
      <w:numFmt w:val="decimal"/>
      <w:lvlText w:val="%1."/>
      <w:lvlJc w:val="left"/>
      <w:pPr>
        <w:ind w:left="43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20207F9"/>
    <w:multiLevelType w:val="multilevel"/>
    <w:tmpl w:val="26222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B1811E5"/>
    <w:multiLevelType w:val="multilevel"/>
    <w:tmpl w:val="4E0E006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A3796A"/>
    <w:multiLevelType w:val="multilevel"/>
    <w:tmpl w:val="2F0072B0"/>
    <w:lvl w:ilvl="0">
      <w:start w:val="1"/>
      <w:numFmt w:val="decimal"/>
      <w:lvlText w:val="%1."/>
      <w:lvlJc w:val="left"/>
      <w:pPr>
        <w:ind w:left="435"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6326E"/>
    <w:multiLevelType w:val="multilevel"/>
    <w:tmpl w:val="D3D63730"/>
    <w:lvl w:ilvl="0">
      <w:start w:val="1"/>
      <w:numFmt w:val="decimal"/>
      <w:lvlText w:val="%1."/>
      <w:lvlJc w:val="left"/>
      <w:pPr>
        <w:ind w:left="43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1826BD"/>
    <w:multiLevelType w:val="multilevel"/>
    <w:tmpl w:val="D84C7156"/>
    <w:lvl w:ilvl="0">
      <w:start w:val="1"/>
      <w:numFmt w:val="decimal"/>
      <w:lvlText w:val="%1."/>
      <w:lvlJc w:val="left"/>
      <w:pPr>
        <w:ind w:left="435"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5920EB"/>
    <w:multiLevelType w:val="multilevel"/>
    <w:tmpl w:val="08A85F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AB3C2D"/>
    <w:multiLevelType w:val="multilevel"/>
    <w:tmpl w:val="8DDE0F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E0665A"/>
    <w:multiLevelType w:val="multilevel"/>
    <w:tmpl w:val="895E5F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9F6EE7"/>
    <w:multiLevelType w:val="multilevel"/>
    <w:tmpl w:val="CDCA6C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F25F65"/>
    <w:multiLevelType w:val="multilevel"/>
    <w:tmpl w:val="C66A8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F2339C"/>
    <w:multiLevelType w:val="multilevel"/>
    <w:tmpl w:val="6E46DF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307B26"/>
    <w:multiLevelType w:val="multilevel"/>
    <w:tmpl w:val="709C73A4"/>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0DB7107"/>
    <w:multiLevelType w:val="multilevel"/>
    <w:tmpl w:val="BB867206"/>
    <w:lvl w:ilvl="0">
      <w:start w:val="1"/>
      <w:numFmt w:val="lowerLetter"/>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31B36E47"/>
    <w:multiLevelType w:val="multilevel"/>
    <w:tmpl w:val="F306BBB6"/>
    <w:lvl w:ilvl="0">
      <w:start w:val="1"/>
      <w:numFmt w:val="decimal"/>
      <w:lvlText w:val="2.%1"/>
      <w:lvlJc w:val="left"/>
      <w:pPr>
        <w:ind w:left="3054" w:hanging="360"/>
      </w:pPr>
    </w:lvl>
    <w:lvl w:ilvl="1">
      <w:start w:val="1"/>
      <w:numFmt w:val="decimal"/>
      <w:lvlText w:val="%1.%2."/>
      <w:lvlJc w:val="left"/>
      <w:pPr>
        <w:ind w:left="3486" w:hanging="431"/>
      </w:pPr>
    </w:lvl>
    <w:lvl w:ilvl="2">
      <w:start w:val="1"/>
      <w:numFmt w:val="decimal"/>
      <w:lvlText w:val="%1.%2.%3."/>
      <w:lvlJc w:val="left"/>
      <w:pPr>
        <w:ind w:left="3918" w:hanging="503"/>
      </w:pPr>
    </w:lvl>
    <w:lvl w:ilvl="3">
      <w:start w:val="1"/>
      <w:numFmt w:val="decimal"/>
      <w:lvlText w:val="%1.%2.%3.%4."/>
      <w:lvlJc w:val="left"/>
      <w:pPr>
        <w:ind w:left="4422" w:hanging="648"/>
      </w:pPr>
    </w:lvl>
    <w:lvl w:ilvl="4">
      <w:start w:val="1"/>
      <w:numFmt w:val="decimal"/>
      <w:lvlText w:val="%1.%2.%3.%4.%5."/>
      <w:lvlJc w:val="left"/>
      <w:pPr>
        <w:ind w:left="4926" w:hanging="792"/>
      </w:pPr>
    </w:lvl>
    <w:lvl w:ilvl="5">
      <w:start w:val="1"/>
      <w:numFmt w:val="decimal"/>
      <w:lvlText w:val="%1.%2.%3.%4.%5.%6."/>
      <w:lvlJc w:val="left"/>
      <w:pPr>
        <w:ind w:left="5430" w:hanging="936"/>
      </w:pPr>
    </w:lvl>
    <w:lvl w:ilvl="6">
      <w:start w:val="1"/>
      <w:numFmt w:val="decimal"/>
      <w:lvlText w:val="%1.%2.%3.%4.%5.%6.%7."/>
      <w:lvlJc w:val="left"/>
      <w:pPr>
        <w:ind w:left="5934" w:hanging="1080"/>
      </w:pPr>
    </w:lvl>
    <w:lvl w:ilvl="7">
      <w:start w:val="1"/>
      <w:numFmt w:val="decimal"/>
      <w:lvlText w:val="%1.%2.%3.%4.%5.%6.%7.%8."/>
      <w:lvlJc w:val="left"/>
      <w:pPr>
        <w:ind w:left="6438" w:hanging="1224"/>
      </w:pPr>
    </w:lvl>
    <w:lvl w:ilvl="8">
      <w:start w:val="1"/>
      <w:numFmt w:val="decimal"/>
      <w:lvlText w:val="%1.%2.%3.%4.%5.%6.%7.%8.%9."/>
      <w:lvlJc w:val="left"/>
      <w:pPr>
        <w:ind w:left="7014" w:hanging="1440"/>
      </w:pPr>
    </w:lvl>
  </w:abstractNum>
  <w:abstractNum w:abstractNumId="23" w15:restartNumberingAfterBreak="0">
    <w:nsid w:val="367F68BA"/>
    <w:multiLevelType w:val="multilevel"/>
    <w:tmpl w:val="D29E94E2"/>
    <w:lvl w:ilvl="0">
      <w:start w:val="1"/>
      <w:numFmt w:val="decimal"/>
      <w:lvlText w:val="%1."/>
      <w:lvlJc w:val="left"/>
      <w:pPr>
        <w:ind w:left="435"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96D5CA1"/>
    <w:multiLevelType w:val="multilevel"/>
    <w:tmpl w:val="AD5C40B0"/>
    <w:lvl w:ilvl="0">
      <w:start w:val="1"/>
      <w:numFmt w:val="upperRoman"/>
      <w:lvlText w:val="%1."/>
      <w:lvlJc w:val="right"/>
      <w:pPr>
        <w:ind w:left="720" w:hanging="18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3914D51"/>
    <w:multiLevelType w:val="multilevel"/>
    <w:tmpl w:val="C4C095CA"/>
    <w:lvl w:ilvl="0">
      <w:start w:val="1"/>
      <w:numFmt w:val="lowerLetter"/>
      <w:lvlText w:val="%1)"/>
      <w:lvlJc w:val="left"/>
      <w:pPr>
        <w:ind w:left="0" w:firstLine="0"/>
      </w:pPr>
      <w:rPr>
        <w:rFonts w:ascii="Calibri" w:eastAsia="Calibri" w:hAnsi="Calibri" w:cs="Calibri"/>
        <w:b/>
      </w:rPr>
    </w:lvl>
    <w:lvl w:ilvl="1">
      <w:start w:val="1"/>
      <w:numFmt w:val="decimal"/>
      <w:lvlText w:val="%2."/>
      <w:lvlJc w:val="left"/>
      <w:pPr>
        <w:ind w:left="1288" w:hanging="359"/>
      </w:pPr>
    </w:lvl>
    <w:lvl w:ilvl="2">
      <w:start w:val="1"/>
      <w:numFmt w:val="decimal"/>
      <w:lvlText w:val="%3."/>
      <w:lvlJc w:val="left"/>
      <w:pPr>
        <w:ind w:left="2008" w:hanging="360"/>
      </w:pPr>
    </w:lvl>
    <w:lvl w:ilvl="3">
      <w:start w:val="1"/>
      <w:numFmt w:val="decimal"/>
      <w:lvlText w:val="%4."/>
      <w:lvlJc w:val="left"/>
      <w:pPr>
        <w:ind w:left="2728" w:hanging="360"/>
      </w:pPr>
    </w:lvl>
    <w:lvl w:ilvl="4">
      <w:start w:val="1"/>
      <w:numFmt w:val="lowerLetter"/>
      <w:lvlText w:val="%5)"/>
      <w:lvlJc w:val="left"/>
      <w:pPr>
        <w:ind w:left="3448" w:hanging="360"/>
      </w:pPr>
      <w:rPr>
        <w:b w:val="0"/>
      </w:rPr>
    </w:lvl>
    <w:lvl w:ilvl="5">
      <w:start w:val="1"/>
      <w:numFmt w:val="decimal"/>
      <w:lvlText w:val="%6."/>
      <w:lvlJc w:val="left"/>
      <w:pPr>
        <w:ind w:left="4168" w:hanging="360"/>
      </w:pPr>
    </w:lvl>
    <w:lvl w:ilvl="6">
      <w:start w:val="1"/>
      <w:numFmt w:val="decimal"/>
      <w:lvlText w:val="%7."/>
      <w:lvlJc w:val="left"/>
      <w:pPr>
        <w:ind w:left="4888" w:hanging="360"/>
      </w:pPr>
    </w:lvl>
    <w:lvl w:ilvl="7">
      <w:start w:val="1"/>
      <w:numFmt w:val="decimal"/>
      <w:lvlText w:val="%8."/>
      <w:lvlJc w:val="left"/>
      <w:pPr>
        <w:ind w:left="5608" w:hanging="360"/>
      </w:pPr>
    </w:lvl>
    <w:lvl w:ilvl="8">
      <w:start w:val="1"/>
      <w:numFmt w:val="decimal"/>
      <w:lvlText w:val="%9."/>
      <w:lvlJc w:val="left"/>
      <w:pPr>
        <w:ind w:left="6328" w:hanging="360"/>
      </w:pPr>
    </w:lvl>
  </w:abstractNum>
  <w:abstractNum w:abstractNumId="26" w15:restartNumberingAfterBreak="0">
    <w:nsid w:val="43930FB5"/>
    <w:multiLevelType w:val="multilevel"/>
    <w:tmpl w:val="9FF88934"/>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7" w15:restartNumberingAfterBreak="0">
    <w:nsid w:val="4749040F"/>
    <w:multiLevelType w:val="multilevel"/>
    <w:tmpl w:val="E654A728"/>
    <w:lvl w:ilvl="0">
      <w:numFmt w:val="upperLetter"/>
      <w:pStyle w:val="prvn"/>
      <w:lvlText w:val="%1."/>
      <w:lvlJc w:val="left"/>
      <w:pPr>
        <w:ind w:left="0" w:firstLine="0"/>
      </w:pPr>
    </w:lvl>
    <w:lvl w:ilvl="1">
      <w:start w:val="1"/>
      <w:numFmt w:val="decimal"/>
      <w:lvlText w:val="%2."/>
      <w:lvlJc w:val="left"/>
      <w:pPr>
        <w:ind w:left="884" w:hanging="360"/>
      </w:pPr>
    </w:lvl>
    <w:lvl w:ilvl="2">
      <w:start w:val="1"/>
      <w:numFmt w:val="decimal"/>
      <w:lvlText w:val="%3."/>
      <w:lvlJc w:val="left"/>
      <w:pPr>
        <w:ind w:left="1604" w:hanging="360"/>
      </w:pPr>
    </w:lvl>
    <w:lvl w:ilvl="3">
      <w:start w:val="1"/>
      <w:numFmt w:val="decimal"/>
      <w:pStyle w:val="Styl2"/>
      <w:lvlText w:val="%4."/>
      <w:lvlJc w:val="left"/>
      <w:pPr>
        <w:ind w:left="2324" w:hanging="360"/>
      </w:pPr>
      <w:rPr>
        <w:sz w:val="24"/>
        <w:szCs w:val="24"/>
      </w:rPr>
    </w:lvl>
    <w:lvl w:ilvl="4">
      <w:start w:val="1"/>
      <w:numFmt w:val="lowerLetter"/>
      <w:lvlText w:val="%5)"/>
      <w:lvlJc w:val="left"/>
      <w:pPr>
        <w:ind w:left="3044" w:hanging="360"/>
      </w:pPr>
      <w:rPr>
        <w:b/>
      </w:rPr>
    </w:lvl>
    <w:lvl w:ilvl="5">
      <w:start w:val="1"/>
      <w:numFmt w:val="decimal"/>
      <w:lvlText w:val="%6."/>
      <w:lvlJc w:val="left"/>
      <w:pPr>
        <w:ind w:left="3764" w:hanging="360"/>
      </w:pPr>
    </w:lvl>
    <w:lvl w:ilvl="6">
      <w:start w:val="1"/>
      <w:numFmt w:val="decimal"/>
      <w:lvlText w:val="%7."/>
      <w:lvlJc w:val="left"/>
      <w:pPr>
        <w:ind w:left="4484" w:hanging="360"/>
      </w:pPr>
    </w:lvl>
    <w:lvl w:ilvl="7">
      <w:start w:val="1"/>
      <w:numFmt w:val="decimal"/>
      <w:lvlText w:val="%8."/>
      <w:lvlJc w:val="left"/>
      <w:pPr>
        <w:ind w:left="5204" w:hanging="360"/>
      </w:pPr>
    </w:lvl>
    <w:lvl w:ilvl="8">
      <w:start w:val="1"/>
      <w:numFmt w:val="decimal"/>
      <w:lvlText w:val="%9."/>
      <w:lvlJc w:val="left"/>
      <w:pPr>
        <w:ind w:left="5924" w:hanging="360"/>
      </w:pPr>
    </w:lvl>
  </w:abstractNum>
  <w:abstractNum w:abstractNumId="28" w15:restartNumberingAfterBreak="0">
    <w:nsid w:val="48FC2682"/>
    <w:multiLevelType w:val="multilevel"/>
    <w:tmpl w:val="FDEE59E4"/>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E3A3EA1"/>
    <w:multiLevelType w:val="multilevel"/>
    <w:tmpl w:val="CECC2236"/>
    <w:lvl w:ilvl="0">
      <w:start w:val="1"/>
      <w:numFmt w:val="upperLetter"/>
      <w:lvlText w:val="%1."/>
      <w:lvlJc w:val="left"/>
      <w:pPr>
        <w:ind w:left="720" w:hanging="360"/>
      </w:pPr>
    </w:lvl>
    <w:lvl w:ilvl="1">
      <w:start w:val="1"/>
      <w:numFmt w:val="decimal"/>
      <w:lvlText w:val="%2."/>
      <w:lvlJc w:val="left"/>
      <w:pPr>
        <w:ind w:left="1440" w:hanging="360"/>
      </w:pPr>
    </w:lvl>
    <w:lvl w:ilvl="2">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E3D4CB3"/>
    <w:multiLevelType w:val="multilevel"/>
    <w:tmpl w:val="529EFF86"/>
    <w:lvl w:ilvl="0">
      <w:start w:val="4"/>
      <w:numFmt w:val="decimal"/>
      <w:lvlText w:val="%1."/>
      <w:lvlJc w:val="left"/>
      <w:pPr>
        <w:ind w:left="360" w:hanging="360"/>
      </w:pPr>
    </w:lvl>
    <w:lvl w:ilvl="1">
      <w:start w:val="1"/>
      <w:numFmt w:val="decimal"/>
      <w:lvlText w:val="%1.%2."/>
      <w:lvlJc w:val="left"/>
      <w:pPr>
        <w:ind w:left="792" w:hanging="432"/>
      </w:pPr>
      <w:rPr>
        <w:rFonts w:ascii="Arial" w:eastAsia="Arial" w:hAnsi="Arial" w:cs="Arial"/>
        <w:b w:val="0"/>
        <w:sz w:val="24"/>
        <w:szCs w:val="24"/>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0D4E1F"/>
    <w:multiLevelType w:val="multilevel"/>
    <w:tmpl w:val="641846F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2415A06"/>
    <w:multiLevelType w:val="multilevel"/>
    <w:tmpl w:val="A7DC2C56"/>
    <w:lvl w:ilvl="0">
      <w:start w:val="1"/>
      <w:numFmt w:val="upperLetter"/>
      <w:pStyle w:val="tet"/>
      <w:lvlText w:val="%1."/>
      <w:lvlJc w:val="left"/>
      <w:pPr>
        <w:ind w:left="0" w:firstLine="0"/>
      </w:pPr>
    </w:lvl>
    <w:lvl w:ilvl="1">
      <w:start w:val="7"/>
      <w:numFmt w:val="decimal"/>
      <w:lvlText w:val="%2."/>
      <w:lvlJc w:val="left"/>
      <w:pPr>
        <w:ind w:left="884" w:hanging="360"/>
      </w:pPr>
    </w:lvl>
    <w:lvl w:ilvl="2">
      <w:start w:val="1"/>
      <w:numFmt w:val="decimal"/>
      <w:lvlText w:val="%3."/>
      <w:lvlJc w:val="left"/>
      <w:pPr>
        <w:ind w:left="1604" w:hanging="360"/>
      </w:pPr>
    </w:lvl>
    <w:lvl w:ilvl="3">
      <w:start w:val="2"/>
      <w:numFmt w:val="decimal"/>
      <w:lvlText w:val="%4."/>
      <w:lvlJc w:val="left"/>
      <w:pPr>
        <w:ind w:left="2324" w:hanging="360"/>
      </w:pPr>
      <w:rPr>
        <w:sz w:val="24"/>
        <w:szCs w:val="24"/>
      </w:rPr>
    </w:lvl>
    <w:lvl w:ilvl="4">
      <w:start w:val="1"/>
      <w:numFmt w:val="lowerLetter"/>
      <w:lvlText w:val="%5)"/>
      <w:lvlJc w:val="left"/>
      <w:pPr>
        <w:ind w:left="3044" w:hanging="360"/>
      </w:pPr>
      <w:rPr>
        <w:b/>
      </w:rPr>
    </w:lvl>
    <w:lvl w:ilvl="5">
      <w:start w:val="1"/>
      <w:numFmt w:val="decimal"/>
      <w:lvlText w:val="%6."/>
      <w:lvlJc w:val="left"/>
      <w:pPr>
        <w:ind w:left="3764" w:hanging="360"/>
      </w:pPr>
    </w:lvl>
    <w:lvl w:ilvl="6">
      <w:start w:val="1"/>
      <w:numFmt w:val="decimal"/>
      <w:lvlText w:val="%7."/>
      <w:lvlJc w:val="left"/>
      <w:pPr>
        <w:ind w:left="4484" w:hanging="360"/>
      </w:pPr>
    </w:lvl>
    <w:lvl w:ilvl="7">
      <w:start w:val="1"/>
      <w:numFmt w:val="decimal"/>
      <w:lvlText w:val="%8."/>
      <w:lvlJc w:val="left"/>
      <w:pPr>
        <w:ind w:left="5204" w:hanging="360"/>
      </w:pPr>
    </w:lvl>
    <w:lvl w:ilvl="8">
      <w:start w:val="1"/>
      <w:numFmt w:val="decimal"/>
      <w:lvlText w:val="%9."/>
      <w:lvlJc w:val="left"/>
      <w:pPr>
        <w:ind w:left="5924" w:hanging="360"/>
      </w:pPr>
    </w:lvl>
  </w:abstractNum>
  <w:abstractNum w:abstractNumId="33" w15:restartNumberingAfterBreak="0">
    <w:nsid w:val="5412790C"/>
    <w:multiLevelType w:val="multilevel"/>
    <w:tmpl w:val="228E0DD2"/>
    <w:lvl w:ilvl="0">
      <w:start w:val="1"/>
      <w:numFmt w:val="upperRoman"/>
      <w:lvlText w:val="%1."/>
      <w:lvlJc w:val="right"/>
      <w:pPr>
        <w:ind w:left="7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4B560A4"/>
    <w:multiLevelType w:val="multilevel"/>
    <w:tmpl w:val="89C6E84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554E6B88"/>
    <w:multiLevelType w:val="multilevel"/>
    <w:tmpl w:val="1758D2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559E5B5E"/>
    <w:multiLevelType w:val="multilevel"/>
    <w:tmpl w:val="C2B4EC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753ABC"/>
    <w:multiLevelType w:val="multilevel"/>
    <w:tmpl w:val="E4B0E448"/>
    <w:lvl w:ilvl="0">
      <w:start w:val="1"/>
      <w:numFmt w:val="decimal"/>
      <w:lvlText w:val="%1."/>
      <w:lvlJc w:val="left"/>
      <w:pPr>
        <w:ind w:left="43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BF05514"/>
    <w:multiLevelType w:val="multilevel"/>
    <w:tmpl w:val="2EEA39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AB33CC"/>
    <w:multiLevelType w:val="multilevel"/>
    <w:tmpl w:val="D3AC0E4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5D97B9E"/>
    <w:multiLevelType w:val="multilevel"/>
    <w:tmpl w:val="41D2A070"/>
    <w:lvl w:ilvl="0">
      <w:start w:val="2"/>
      <w:numFmt w:val="decimal"/>
      <w:lvlText w:val="%1."/>
      <w:lvlJc w:val="left"/>
      <w:pPr>
        <w:ind w:left="360" w:hanging="360"/>
      </w:pPr>
    </w:lvl>
    <w:lvl w:ilvl="1">
      <w:start w:val="1"/>
      <w:numFmt w:val="decimal"/>
      <w:lvlText w:val="2.%2"/>
      <w:lvlJc w:val="center"/>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8D579AB"/>
    <w:multiLevelType w:val="multilevel"/>
    <w:tmpl w:val="EA52D5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AAA3875"/>
    <w:multiLevelType w:val="multilevel"/>
    <w:tmpl w:val="35347AF0"/>
    <w:lvl w:ilvl="0">
      <w:start w:val="1"/>
      <w:numFmt w:val="upp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pStyle w:val="druh"/>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3" w15:restartNumberingAfterBreak="0">
    <w:nsid w:val="719F268F"/>
    <w:multiLevelType w:val="multilevel"/>
    <w:tmpl w:val="E73C7F7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298017B"/>
    <w:multiLevelType w:val="multilevel"/>
    <w:tmpl w:val="011CF0E2"/>
    <w:lvl w:ilvl="0">
      <w:start w:val="1"/>
      <w:numFmt w:val="upperLetter"/>
      <w:lvlText w:val="%1."/>
      <w:lvlJc w:val="left"/>
      <w:pPr>
        <w:ind w:left="0" w:firstLine="0"/>
      </w:pPr>
    </w:lvl>
    <w:lvl w:ilvl="1">
      <w:start w:val="7"/>
      <w:numFmt w:val="decimal"/>
      <w:lvlText w:val="%2."/>
      <w:lvlJc w:val="left"/>
      <w:pPr>
        <w:ind w:left="884" w:hanging="360"/>
      </w:pPr>
    </w:lvl>
    <w:lvl w:ilvl="2">
      <w:start w:val="1"/>
      <w:numFmt w:val="decimal"/>
      <w:lvlText w:val="%3."/>
      <w:lvlJc w:val="left"/>
      <w:pPr>
        <w:ind w:left="1604" w:hanging="360"/>
      </w:pPr>
    </w:lvl>
    <w:lvl w:ilvl="3">
      <w:start w:val="1"/>
      <w:numFmt w:val="decimal"/>
      <w:lvlText w:val="%4."/>
      <w:lvlJc w:val="left"/>
      <w:pPr>
        <w:ind w:left="2324" w:hanging="360"/>
      </w:pPr>
      <w:rPr>
        <w:sz w:val="24"/>
        <w:szCs w:val="24"/>
      </w:rPr>
    </w:lvl>
    <w:lvl w:ilvl="4">
      <w:start w:val="11"/>
      <w:numFmt w:val="lowerLetter"/>
      <w:lvlText w:val="%5)"/>
      <w:lvlJc w:val="left"/>
      <w:pPr>
        <w:ind w:left="3044" w:hanging="360"/>
      </w:pPr>
      <w:rPr>
        <w:b w:val="0"/>
      </w:rPr>
    </w:lvl>
    <w:lvl w:ilvl="5">
      <w:start w:val="1"/>
      <w:numFmt w:val="decimal"/>
      <w:lvlText w:val="%6."/>
      <w:lvlJc w:val="left"/>
      <w:pPr>
        <w:ind w:left="3764" w:hanging="360"/>
      </w:pPr>
    </w:lvl>
    <w:lvl w:ilvl="6">
      <w:start w:val="1"/>
      <w:numFmt w:val="decimal"/>
      <w:lvlText w:val="%7."/>
      <w:lvlJc w:val="left"/>
      <w:pPr>
        <w:ind w:left="4484" w:hanging="360"/>
      </w:pPr>
    </w:lvl>
    <w:lvl w:ilvl="7">
      <w:start w:val="1"/>
      <w:numFmt w:val="decimal"/>
      <w:lvlText w:val="%8."/>
      <w:lvlJc w:val="left"/>
      <w:pPr>
        <w:ind w:left="5204" w:hanging="360"/>
      </w:pPr>
    </w:lvl>
    <w:lvl w:ilvl="8">
      <w:start w:val="1"/>
      <w:numFmt w:val="decimal"/>
      <w:lvlText w:val="%9."/>
      <w:lvlJc w:val="left"/>
      <w:pPr>
        <w:ind w:left="5924" w:hanging="360"/>
      </w:pPr>
    </w:lvl>
  </w:abstractNum>
  <w:abstractNum w:abstractNumId="45" w15:restartNumberingAfterBreak="0">
    <w:nsid w:val="7BDA2151"/>
    <w:multiLevelType w:val="multilevel"/>
    <w:tmpl w:val="964ECC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29787D"/>
    <w:multiLevelType w:val="multilevel"/>
    <w:tmpl w:val="28C0C790"/>
    <w:lvl w:ilvl="0">
      <w:start w:val="3"/>
      <w:numFmt w:val="decimal"/>
      <w:lvlText w:val="%1."/>
      <w:lvlJc w:val="left"/>
      <w:pPr>
        <w:ind w:left="360" w:hanging="360"/>
      </w:pPr>
    </w:lvl>
    <w:lvl w:ilvl="1">
      <w:start w:val="1"/>
      <w:numFmt w:val="decimal"/>
      <w:lvlText w:val="3.%2"/>
      <w:lvlJc w:val="left"/>
      <w:pPr>
        <w:ind w:left="360" w:hanging="360"/>
      </w:pPr>
      <w:rPr>
        <w:b w:val="0"/>
        <w:sz w:val="24"/>
        <w:szCs w:val="24"/>
      </w:rPr>
    </w:lvl>
    <w:lvl w:ilvl="2">
      <w:start w:val="1"/>
      <w:numFmt w:val="decimal"/>
      <w:lvlText w:val="%1.%2.%3."/>
      <w:lvlJc w:val="left"/>
      <w:pPr>
        <w:ind w:left="1713"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7F273D8B"/>
    <w:multiLevelType w:val="multilevel"/>
    <w:tmpl w:val="5704B0C2"/>
    <w:lvl w:ilvl="0">
      <w:start w:val="1"/>
      <w:numFmt w:val="decimal"/>
      <w:lvlText w:val="%1."/>
      <w:lvlJc w:val="left"/>
      <w:pPr>
        <w:ind w:left="435" w:hanging="360"/>
      </w:p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42"/>
  </w:num>
  <w:num w:numId="3">
    <w:abstractNumId w:val="40"/>
  </w:num>
  <w:num w:numId="4">
    <w:abstractNumId w:val="26"/>
  </w:num>
  <w:num w:numId="5">
    <w:abstractNumId w:val="47"/>
  </w:num>
  <w:num w:numId="6">
    <w:abstractNumId w:val="30"/>
  </w:num>
  <w:num w:numId="7">
    <w:abstractNumId w:val="14"/>
  </w:num>
  <w:num w:numId="8">
    <w:abstractNumId w:val="11"/>
  </w:num>
  <w:num w:numId="9">
    <w:abstractNumId w:val="16"/>
  </w:num>
  <w:num w:numId="10">
    <w:abstractNumId w:val="7"/>
  </w:num>
  <w:num w:numId="11">
    <w:abstractNumId w:val="32"/>
  </w:num>
  <w:num w:numId="12">
    <w:abstractNumId w:val="17"/>
  </w:num>
  <w:num w:numId="13">
    <w:abstractNumId w:val="31"/>
  </w:num>
  <w:num w:numId="14">
    <w:abstractNumId w:val="22"/>
  </w:num>
  <w:num w:numId="15">
    <w:abstractNumId w:val="39"/>
  </w:num>
  <w:num w:numId="16">
    <w:abstractNumId w:val="12"/>
  </w:num>
  <w:num w:numId="17">
    <w:abstractNumId w:val="38"/>
  </w:num>
  <w:num w:numId="18">
    <w:abstractNumId w:val="18"/>
  </w:num>
  <w:num w:numId="19">
    <w:abstractNumId w:val="29"/>
  </w:num>
  <w:num w:numId="20">
    <w:abstractNumId w:val="41"/>
  </w:num>
  <w:num w:numId="21">
    <w:abstractNumId w:val="36"/>
  </w:num>
  <w:num w:numId="22">
    <w:abstractNumId w:val="3"/>
  </w:num>
  <w:num w:numId="23">
    <w:abstractNumId w:val="9"/>
  </w:num>
  <w:num w:numId="24">
    <w:abstractNumId w:val="46"/>
  </w:num>
  <w:num w:numId="25">
    <w:abstractNumId w:val="27"/>
  </w:num>
  <w:num w:numId="26">
    <w:abstractNumId w:val="20"/>
  </w:num>
  <w:num w:numId="27">
    <w:abstractNumId w:val="43"/>
  </w:num>
  <w:num w:numId="28">
    <w:abstractNumId w:val="28"/>
  </w:num>
  <w:num w:numId="29">
    <w:abstractNumId w:val="44"/>
  </w:num>
  <w:num w:numId="30">
    <w:abstractNumId w:val="33"/>
  </w:num>
  <w:num w:numId="31">
    <w:abstractNumId w:val="24"/>
  </w:num>
  <w:num w:numId="32">
    <w:abstractNumId w:val="5"/>
  </w:num>
  <w:num w:numId="33">
    <w:abstractNumId w:val="37"/>
  </w:num>
  <w:num w:numId="34">
    <w:abstractNumId w:val="21"/>
  </w:num>
  <w:num w:numId="35">
    <w:abstractNumId w:val="34"/>
  </w:num>
  <w:num w:numId="36">
    <w:abstractNumId w:val="35"/>
  </w:num>
  <w:num w:numId="37">
    <w:abstractNumId w:val="6"/>
  </w:num>
  <w:num w:numId="38">
    <w:abstractNumId w:val="10"/>
  </w:num>
  <w:num w:numId="39">
    <w:abstractNumId w:val="0"/>
  </w:num>
  <w:num w:numId="40">
    <w:abstractNumId w:val="1"/>
  </w:num>
  <w:num w:numId="41">
    <w:abstractNumId w:val="25"/>
  </w:num>
  <w:num w:numId="42">
    <w:abstractNumId w:val="45"/>
  </w:num>
  <w:num w:numId="43">
    <w:abstractNumId w:val="13"/>
  </w:num>
  <w:num w:numId="44">
    <w:abstractNumId w:val="19"/>
  </w:num>
  <w:num w:numId="45">
    <w:abstractNumId w:val="8"/>
  </w:num>
  <w:num w:numId="46">
    <w:abstractNumId w:val="15"/>
  </w:num>
  <w:num w:numId="47">
    <w:abstractNumId w:val="23"/>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78C"/>
    <w:rsid w:val="00002759"/>
    <w:rsid w:val="000F5107"/>
    <w:rsid w:val="0015618C"/>
    <w:rsid w:val="00297137"/>
    <w:rsid w:val="007B10AA"/>
    <w:rsid w:val="008C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0546"/>
  <w15:docId w15:val="{6EED7763-3B1D-4FCF-B6DC-85E8BC4B4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overflowPunct w:val="0"/>
      <w:autoSpaceDE w:val="0"/>
      <w:autoSpaceDN w:val="0"/>
      <w:adjustRightInd w:val="0"/>
    </w:pPr>
    <w:rPr>
      <w:color w:val="000000"/>
      <w:kern w:val="28"/>
    </w:rPr>
  </w:style>
  <w:style w:type="paragraph" w:styleId="Nadpis1">
    <w:name w:val="heading 1"/>
    <w:basedOn w:val="Normln"/>
    <w:next w:val="Normln"/>
    <w:link w:val="Nadpis1Char"/>
    <w:uiPriority w:val="9"/>
    <w:qFormat/>
    <w:rsid w:val="00280E8B"/>
    <w:pPr>
      <w:keepNext/>
      <w:spacing w:before="240" w:after="60"/>
      <w:outlineLvl w:val="0"/>
    </w:pPr>
    <w:rPr>
      <w:rFonts w:ascii="Calibri Light" w:hAnsi="Calibri Light"/>
      <w:b/>
      <w:bCs/>
      <w:kern w:val="32"/>
      <w:sz w:val="32"/>
      <w:szCs w:val="32"/>
    </w:rPr>
  </w:style>
  <w:style w:type="paragraph" w:styleId="Nadpis2">
    <w:name w:val="heading 2"/>
    <w:basedOn w:val="Normln"/>
    <w:link w:val="Nadpis2Char"/>
    <w:uiPriority w:val="9"/>
    <w:unhideWhenUsed/>
    <w:qFormat/>
    <w:rsid w:val="00F50921"/>
    <w:pPr>
      <w:widowControl/>
      <w:overflowPunct/>
      <w:autoSpaceDE/>
      <w:autoSpaceDN/>
      <w:adjustRightInd/>
      <w:spacing w:before="100" w:beforeAutospacing="1" w:after="100" w:afterAutospacing="1"/>
      <w:outlineLvl w:val="1"/>
    </w:pPr>
    <w:rPr>
      <w:b/>
      <w:bCs/>
      <w:color w:val="auto"/>
      <w:kern w:val="0"/>
      <w:sz w:val="36"/>
      <w:szCs w:val="36"/>
    </w:rPr>
  </w:style>
  <w:style w:type="paragraph" w:styleId="Nadpis3">
    <w:name w:val="heading 3"/>
    <w:basedOn w:val="Normln"/>
    <w:next w:val="Normln"/>
    <w:link w:val="Nadpis3Char"/>
    <w:uiPriority w:val="9"/>
    <w:unhideWhenUsed/>
    <w:qFormat/>
    <w:rsid w:val="008813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3D2C3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unhideWhenUsed/>
    <w:qFormat/>
    <w:rsid w:val="00683DD3"/>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9B5E60"/>
    <w:pPr>
      <w:widowControl/>
      <w:overflowPunct/>
      <w:autoSpaceDE/>
      <w:autoSpaceDN/>
      <w:adjustRightInd/>
      <w:spacing w:before="240" w:after="60"/>
      <w:outlineLvl w:val="5"/>
    </w:pPr>
    <w:rPr>
      <w:b/>
      <w:bCs/>
      <w:color w:val="auto"/>
      <w:kern w:val="0"/>
      <w:sz w:val="22"/>
      <w:szCs w:val="22"/>
    </w:rPr>
  </w:style>
  <w:style w:type="paragraph" w:styleId="Nadpis7">
    <w:name w:val="heading 7"/>
    <w:basedOn w:val="Normln"/>
    <w:next w:val="Normln"/>
    <w:link w:val="Nadpis7Char"/>
    <w:uiPriority w:val="9"/>
    <w:semiHidden/>
    <w:unhideWhenUsed/>
    <w:qFormat/>
    <w:rsid w:val="00E85D7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customStyle="1" w:styleId="unknownstyle">
    <w:name w:val="unknown style"/>
    <w:pPr>
      <w:overflowPunct w:val="0"/>
      <w:autoSpaceDE w:val="0"/>
      <w:autoSpaceDN w:val="0"/>
      <w:adjustRightInd w:val="0"/>
    </w:pPr>
    <w:rPr>
      <w:rFonts w:ascii="Gill Sans MT" w:hAnsi="Gill Sans MT" w:cs="Gill Sans MT"/>
      <w:color w:val="000000"/>
      <w:kern w:val="28"/>
      <w:sz w:val="17"/>
      <w:szCs w:val="17"/>
    </w:rPr>
  </w:style>
  <w:style w:type="paragraph" w:styleId="Zhlav">
    <w:name w:val="header"/>
    <w:basedOn w:val="Normln"/>
    <w:unhideWhenUsed/>
    <w:pPr>
      <w:tabs>
        <w:tab w:val="center" w:pos="4536"/>
        <w:tab w:val="right" w:pos="9072"/>
      </w:tabs>
    </w:pPr>
  </w:style>
  <w:style w:type="character" w:customStyle="1" w:styleId="ZhlavChar">
    <w:name w:val="Záhlaví Char"/>
    <w:semiHidden/>
    <w:rPr>
      <w:rFonts w:ascii="Times New Roman" w:hAnsi="Times New Roman"/>
      <w:color w:val="000000"/>
      <w:kern w:val="28"/>
    </w:rPr>
  </w:style>
  <w:style w:type="paragraph" w:styleId="Zpat">
    <w:name w:val="footer"/>
    <w:basedOn w:val="Normln"/>
    <w:uiPriority w:val="99"/>
    <w:unhideWhenUsed/>
    <w:pPr>
      <w:tabs>
        <w:tab w:val="center" w:pos="4536"/>
        <w:tab w:val="right" w:pos="9072"/>
      </w:tabs>
    </w:pPr>
  </w:style>
  <w:style w:type="character" w:customStyle="1" w:styleId="ZpatChar">
    <w:name w:val="Zápatí Char"/>
    <w:uiPriority w:val="99"/>
    <w:rPr>
      <w:rFonts w:ascii="Times New Roman" w:hAnsi="Times New Roman"/>
      <w:color w:val="000000"/>
      <w:kern w:val="28"/>
    </w:rPr>
  </w:style>
  <w:style w:type="paragraph" w:customStyle="1" w:styleId="msoaddress">
    <w:name w:val="msoaddress"/>
    <w:rPr>
      <w:rFonts w:ascii="Gill Sans MT" w:hAnsi="Gill Sans MT"/>
      <w:color w:val="000000"/>
      <w:kern w:val="28"/>
      <w:sz w:val="17"/>
      <w:szCs w:val="17"/>
    </w:rPr>
  </w:style>
  <w:style w:type="character" w:styleId="Hypertextovodkaz">
    <w:name w:val="Hyperlink"/>
    <w:semiHidden/>
    <w:rPr>
      <w:color w:val="0000FF"/>
      <w:u w:val="single"/>
    </w:rPr>
  </w:style>
  <w:style w:type="character" w:styleId="Sledovanodkaz">
    <w:name w:val="FollowedHyperlink"/>
    <w:semiHidden/>
    <w:rPr>
      <w:color w:val="800080"/>
      <w:u w:val="single"/>
    </w:rPr>
  </w:style>
  <w:style w:type="paragraph" w:styleId="Zkladntextodsazen">
    <w:name w:val="Body Text Indent"/>
    <w:basedOn w:val="Normln"/>
    <w:semiHidden/>
    <w:pPr>
      <w:ind w:left="720"/>
    </w:pPr>
  </w:style>
  <w:style w:type="paragraph" w:styleId="Prosttext">
    <w:name w:val="Plain Text"/>
    <w:basedOn w:val="Normln"/>
    <w:link w:val="ProsttextChar"/>
    <w:uiPriority w:val="99"/>
    <w:semiHidden/>
    <w:unhideWhenUsed/>
    <w:rsid w:val="002A6971"/>
    <w:pPr>
      <w:widowControl/>
      <w:overflowPunct/>
      <w:autoSpaceDE/>
      <w:autoSpaceDN/>
      <w:adjustRightInd/>
    </w:pPr>
    <w:rPr>
      <w:rFonts w:ascii="Consolas" w:eastAsia="Calibri" w:hAnsi="Consolas"/>
      <w:color w:val="auto"/>
      <w:kern w:val="0"/>
      <w:sz w:val="21"/>
      <w:szCs w:val="21"/>
      <w:lang w:eastAsia="en-US"/>
    </w:rPr>
  </w:style>
  <w:style w:type="character" w:customStyle="1" w:styleId="ProsttextChar">
    <w:name w:val="Prostý text Char"/>
    <w:link w:val="Prosttext"/>
    <w:uiPriority w:val="99"/>
    <w:semiHidden/>
    <w:rsid w:val="002A6971"/>
    <w:rPr>
      <w:rFonts w:ascii="Consolas" w:eastAsia="Calibri" w:hAnsi="Consolas" w:cs="Times New Roman"/>
      <w:sz w:val="21"/>
      <w:szCs w:val="21"/>
      <w:lang w:eastAsia="en-US"/>
    </w:rPr>
  </w:style>
  <w:style w:type="table" w:styleId="Mkatabulky">
    <w:name w:val="Table Grid"/>
    <w:basedOn w:val="Normlntabulka"/>
    <w:uiPriority w:val="59"/>
    <w:rsid w:val="00535F49"/>
    <w:rPr>
      <w:rFonts w:eastAsia="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nhideWhenUsed/>
    <w:rsid w:val="0042754F"/>
    <w:pPr>
      <w:widowControl/>
      <w:overflowPunct/>
      <w:autoSpaceDE/>
      <w:autoSpaceDN/>
      <w:adjustRightInd/>
      <w:spacing w:before="100" w:beforeAutospacing="1" w:after="100" w:afterAutospacing="1"/>
    </w:pPr>
    <w:rPr>
      <w:rFonts w:eastAsia="Calibri"/>
      <w:color w:val="auto"/>
      <w:kern w:val="0"/>
      <w:sz w:val="24"/>
      <w:szCs w:val="24"/>
    </w:rPr>
  </w:style>
  <w:style w:type="paragraph" w:styleId="Textbubliny">
    <w:name w:val="Balloon Text"/>
    <w:basedOn w:val="Normln"/>
    <w:link w:val="TextbublinyChar"/>
    <w:uiPriority w:val="99"/>
    <w:semiHidden/>
    <w:unhideWhenUsed/>
    <w:rsid w:val="00345CB8"/>
    <w:rPr>
      <w:rFonts w:ascii="Segoe UI" w:hAnsi="Segoe UI" w:cs="Segoe UI"/>
      <w:sz w:val="18"/>
      <w:szCs w:val="18"/>
    </w:rPr>
  </w:style>
  <w:style w:type="character" w:customStyle="1" w:styleId="TextbublinyChar">
    <w:name w:val="Text bubliny Char"/>
    <w:link w:val="Textbubliny"/>
    <w:uiPriority w:val="99"/>
    <w:semiHidden/>
    <w:rsid w:val="00345CB8"/>
    <w:rPr>
      <w:rFonts w:ascii="Segoe UI" w:hAnsi="Segoe UI" w:cs="Segoe UI"/>
      <w:color w:val="000000"/>
      <w:kern w:val="28"/>
      <w:sz w:val="18"/>
      <w:szCs w:val="18"/>
    </w:rPr>
  </w:style>
  <w:style w:type="character" w:customStyle="1" w:styleId="Nadpis2Char">
    <w:name w:val="Nadpis 2 Char"/>
    <w:link w:val="Nadpis2"/>
    <w:uiPriority w:val="9"/>
    <w:rsid w:val="00F50921"/>
    <w:rPr>
      <w:rFonts w:ascii="Times New Roman" w:hAnsi="Times New Roman"/>
      <w:b/>
      <w:bCs/>
      <w:sz w:val="36"/>
      <w:szCs w:val="36"/>
    </w:rPr>
  </w:style>
  <w:style w:type="character" w:styleId="Siln">
    <w:name w:val="Strong"/>
    <w:uiPriority w:val="22"/>
    <w:qFormat/>
    <w:rsid w:val="00F50921"/>
    <w:rPr>
      <w:b/>
      <w:bCs/>
    </w:rPr>
  </w:style>
  <w:style w:type="paragraph" w:customStyle="1" w:styleId="Standard">
    <w:name w:val="Standard"/>
    <w:rsid w:val="001506ED"/>
    <w:pPr>
      <w:suppressAutoHyphens/>
      <w:autoSpaceDN w:val="0"/>
      <w:textAlignment w:val="baseline"/>
    </w:pPr>
    <w:rPr>
      <w:rFonts w:eastAsia="SimSun" w:cs="Mangal"/>
      <w:kern w:val="3"/>
      <w:sz w:val="24"/>
      <w:szCs w:val="24"/>
      <w:lang w:eastAsia="zh-CN" w:bidi="hi-IN"/>
    </w:rPr>
  </w:style>
  <w:style w:type="character" w:customStyle="1" w:styleId="Nadpis1Char">
    <w:name w:val="Nadpis 1 Char"/>
    <w:link w:val="Nadpis1"/>
    <w:uiPriority w:val="9"/>
    <w:rsid w:val="00280E8B"/>
    <w:rPr>
      <w:rFonts w:ascii="Calibri Light" w:eastAsia="Times New Roman" w:hAnsi="Calibri Light" w:cs="Times New Roman"/>
      <w:b/>
      <w:bCs/>
      <w:color w:val="000000"/>
      <w:kern w:val="32"/>
      <w:sz w:val="32"/>
      <w:szCs w:val="32"/>
    </w:rPr>
  </w:style>
  <w:style w:type="character" w:customStyle="1" w:styleId="Nadpis5Char">
    <w:name w:val="Nadpis 5 Char"/>
    <w:link w:val="Nadpis5"/>
    <w:uiPriority w:val="9"/>
    <w:semiHidden/>
    <w:rsid w:val="00683DD3"/>
    <w:rPr>
      <w:rFonts w:ascii="Calibri" w:eastAsia="Times New Roman" w:hAnsi="Calibri" w:cs="Times New Roman"/>
      <w:b/>
      <w:bCs/>
      <w:i/>
      <w:iCs/>
      <w:color w:val="000000"/>
      <w:kern w:val="28"/>
      <w:sz w:val="26"/>
      <w:szCs w:val="26"/>
    </w:rPr>
  </w:style>
  <w:style w:type="character" w:customStyle="1" w:styleId="Nadpis6Char">
    <w:name w:val="Nadpis 6 Char"/>
    <w:basedOn w:val="Standardnpsmoodstavce"/>
    <w:link w:val="Nadpis6"/>
    <w:rsid w:val="009B5E60"/>
    <w:rPr>
      <w:rFonts w:ascii="Times New Roman" w:hAnsi="Times New Roman"/>
      <w:b/>
      <w:bCs/>
      <w:sz w:val="22"/>
      <w:szCs w:val="22"/>
    </w:rPr>
  </w:style>
  <w:style w:type="paragraph" w:styleId="Odstavecseseznamem">
    <w:name w:val="List Paragraph"/>
    <w:basedOn w:val="Normln"/>
    <w:uiPriority w:val="34"/>
    <w:qFormat/>
    <w:rsid w:val="009B5E60"/>
    <w:pPr>
      <w:ind w:left="720"/>
      <w:contextualSpacing/>
    </w:pPr>
  </w:style>
  <w:style w:type="numbering" w:customStyle="1" w:styleId="Styl1">
    <w:name w:val="Styl1"/>
    <w:uiPriority w:val="99"/>
    <w:rsid w:val="00732BD0"/>
  </w:style>
  <w:style w:type="paragraph" w:customStyle="1" w:styleId="tet">
    <w:name w:val="třetí"/>
    <w:basedOn w:val="Normln"/>
    <w:rsid w:val="00D74099"/>
    <w:pPr>
      <w:widowControl/>
      <w:numPr>
        <w:numId w:val="11"/>
      </w:numPr>
      <w:overflowPunct/>
      <w:autoSpaceDE/>
      <w:autoSpaceDN/>
      <w:adjustRightInd/>
      <w:jc w:val="both"/>
    </w:pPr>
    <w:rPr>
      <w:color w:val="auto"/>
      <w:kern w:val="0"/>
      <w:sz w:val="24"/>
      <w:szCs w:val="24"/>
    </w:rPr>
  </w:style>
  <w:style w:type="paragraph" w:customStyle="1" w:styleId="Zkladntext31">
    <w:name w:val="Základní text 31"/>
    <w:basedOn w:val="Normln"/>
    <w:rsid w:val="00B47B9F"/>
    <w:pPr>
      <w:widowControl/>
      <w:suppressAutoHyphens/>
      <w:overflowPunct/>
      <w:autoSpaceDE/>
      <w:autoSpaceDN/>
      <w:adjustRightInd/>
    </w:pPr>
    <w:rPr>
      <w:color w:val="auto"/>
      <w:kern w:val="0"/>
      <w:sz w:val="24"/>
      <w:lang w:eastAsia="ar-SA"/>
    </w:rPr>
  </w:style>
  <w:style w:type="paragraph" w:customStyle="1" w:styleId="druh">
    <w:name w:val="druhý"/>
    <w:basedOn w:val="Normln"/>
    <w:rsid w:val="002964E3"/>
    <w:pPr>
      <w:widowControl/>
      <w:numPr>
        <w:ilvl w:val="3"/>
        <w:numId w:val="2"/>
      </w:numPr>
      <w:tabs>
        <w:tab w:val="num" w:pos="993"/>
      </w:tabs>
      <w:overflowPunct/>
      <w:autoSpaceDE/>
      <w:autoSpaceDN/>
      <w:adjustRightInd/>
      <w:ind w:hanging="873"/>
      <w:jc w:val="both"/>
      <w:outlineLvl w:val="1"/>
    </w:pPr>
    <w:rPr>
      <w:b/>
      <w:color w:val="auto"/>
      <w:kern w:val="0"/>
      <w:sz w:val="24"/>
      <w:szCs w:val="24"/>
    </w:rPr>
  </w:style>
  <w:style w:type="paragraph" w:styleId="Zkladntext2">
    <w:name w:val="Body Text 2"/>
    <w:basedOn w:val="Normln"/>
    <w:link w:val="Zkladntext2Char"/>
    <w:uiPriority w:val="99"/>
    <w:semiHidden/>
    <w:unhideWhenUsed/>
    <w:rsid w:val="00E85D7A"/>
    <w:pPr>
      <w:spacing w:after="120" w:line="480" w:lineRule="auto"/>
    </w:pPr>
  </w:style>
  <w:style w:type="character" w:customStyle="1" w:styleId="Zkladntext2Char">
    <w:name w:val="Základní text 2 Char"/>
    <w:basedOn w:val="Standardnpsmoodstavce"/>
    <w:link w:val="Zkladntext2"/>
    <w:uiPriority w:val="99"/>
    <w:semiHidden/>
    <w:rsid w:val="00E85D7A"/>
    <w:rPr>
      <w:rFonts w:ascii="Times New Roman" w:hAnsi="Times New Roman"/>
      <w:color w:val="000000"/>
      <w:kern w:val="28"/>
    </w:rPr>
  </w:style>
  <w:style w:type="character" w:customStyle="1" w:styleId="Nadpis7Char">
    <w:name w:val="Nadpis 7 Char"/>
    <w:basedOn w:val="Standardnpsmoodstavce"/>
    <w:link w:val="Nadpis7"/>
    <w:uiPriority w:val="9"/>
    <w:semiHidden/>
    <w:rsid w:val="00E85D7A"/>
    <w:rPr>
      <w:rFonts w:asciiTheme="majorHAnsi" w:eastAsiaTheme="majorEastAsia" w:hAnsiTheme="majorHAnsi" w:cstheme="majorBidi"/>
      <w:i/>
      <w:iCs/>
      <w:color w:val="1F4D78" w:themeColor="accent1" w:themeShade="7F"/>
      <w:kern w:val="28"/>
    </w:rPr>
  </w:style>
  <w:style w:type="paragraph" w:styleId="Zkladntext">
    <w:name w:val="Body Text"/>
    <w:basedOn w:val="Normln"/>
    <w:link w:val="ZkladntextChar"/>
    <w:rsid w:val="0088130C"/>
    <w:pPr>
      <w:widowControl/>
      <w:overflowPunct/>
      <w:autoSpaceDE/>
      <w:autoSpaceDN/>
      <w:adjustRightInd/>
      <w:spacing w:after="120"/>
    </w:pPr>
    <w:rPr>
      <w:color w:val="auto"/>
      <w:kern w:val="0"/>
      <w:sz w:val="24"/>
      <w:szCs w:val="24"/>
    </w:rPr>
  </w:style>
  <w:style w:type="character" w:customStyle="1" w:styleId="ZkladntextChar">
    <w:name w:val="Základní text Char"/>
    <w:basedOn w:val="Standardnpsmoodstavce"/>
    <w:link w:val="Zkladntext"/>
    <w:rsid w:val="0088130C"/>
    <w:rPr>
      <w:rFonts w:ascii="Times New Roman" w:hAnsi="Times New Roman"/>
      <w:sz w:val="24"/>
      <w:szCs w:val="24"/>
    </w:rPr>
  </w:style>
  <w:style w:type="paragraph" w:customStyle="1" w:styleId="Zkladntext21">
    <w:name w:val="Základní text 21"/>
    <w:basedOn w:val="Normln"/>
    <w:rsid w:val="0088130C"/>
    <w:pPr>
      <w:widowControl/>
      <w:suppressAutoHyphens/>
      <w:autoSpaceDN/>
      <w:adjustRightInd/>
      <w:spacing w:before="120" w:line="240" w:lineRule="atLeast"/>
      <w:jc w:val="both"/>
    </w:pPr>
    <w:rPr>
      <w:color w:val="auto"/>
      <w:kern w:val="0"/>
      <w:sz w:val="24"/>
      <w:lang w:eastAsia="ar-SA"/>
    </w:rPr>
  </w:style>
  <w:style w:type="paragraph" w:customStyle="1" w:styleId="POPIS">
    <w:name w:val=".POPIS"/>
    <w:basedOn w:val="Normln"/>
    <w:uiPriority w:val="99"/>
    <w:rsid w:val="0088130C"/>
    <w:pPr>
      <w:widowControl/>
      <w:overflowPunct/>
      <w:jc w:val="center"/>
    </w:pPr>
    <w:rPr>
      <w:rFonts w:ascii="Arial" w:hAnsi="Arial" w:cs="Arial"/>
      <w:b/>
      <w:bCs/>
      <w:color w:val="0000FF"/>
      <w:kern w:val="0"/>
      <w:sz w:val="24"/>
      <w:szCs w:val="24"/>
    </w:rPr>
  </w:style>
  <w:style w:type="paragraph" w:customStyle="1" w:styleId="Styl2">
    <w:name w:val="Styl2"/>
    <w:basedOn w:val="Normln"/>
    <w:rsid w:val="0088130C"/>
    <w:pPr>
      <w:widowControl/>
      <w:numPr>
        <w:ilvl w:val="3"/>
        <w:numId w:val="25"/>
      </w:numPr>
      <w:overflowPunct/>
      <w:autoSpaceDE/>
      <w:autoSpaceDN/>
      <w:adjustRightInd/>
      <w:jc w:val="both"/>
      <w:outlineLvl w:val="1"/>
    </w:pPr>
    <w:rPr>
      <w:b/>
      <w:color w:val="auto"/>
      <w:kern w:val="0"/>
      <w:sz w:val="24"/>
      <w:szCs w:val="24"/>
    </w:rPr>
  </w:style>
  <w:style w:type="paragraph" w:customStyle="1" w:styleId="prvn">
    <w:name w:val="první"/>
    <w:basedOn w:val="Normln"/>
    <w:rsid w:val="0088130C"/>
    <w:pPr>
      <w:widowControl/>
      <w:numPr>
        <w:numId w:val="25"/>
      </w:numPr>
      <w:overflowPunct/>
      <w:autoSpaceDE/>
      <w:autoSpaceDN/>
      <w:adjustRightInd/>
      <w:spacing w:before="360"/>
      <w:jc w:val="both"/>
      <w:outlineLvl w:val="1"/>
    </w:pPr>
    <w:rPr>
      <w:b/>
      <w:color w:val="auto"/>
      <w:kern w:val="0"/>
      <w:sz w:val="24"/>
      <w:szCs w:val="24"/>
    </w:rPr>
  </w:style>
  <w:style w:type="character" w:customStyle="1" w:styleId="Nadpis3Char">
    <w:name w:val="Nadpis 3 Char"/>
    <w:basedOn w:val="Standardnpsmoodstavce"/>
    <w:link w:val="Nadpis3"/>
    <w:uiPriority w:val="9"/>
    <w:rsid w:val="0088130C"/>
    <w:rPr>
      <w:rFonts w:asciiTheme="majorHAnsi" w:eastAsiaTheme="majorEastAsia" w:hAnsiTheme="majorHAnsi" w:cstheme="majorBidi"/>
      <w:color w:val="1F4D78" w:themeColor="accent1" w:themeShade="7F"/>
      <w:kern w:val="28"/>
      <w:sz w:val="24"/>
      <w:szCs w:val="24"/>
    </w:rPr>
  </w:style>
  <w:style w:type="paragraph" w:styleId="Zkladntextodsazen3">
    <w:name w:val="Body Text Indent 3"/>
    <w:basedOn w:val="Normln"/>
    <w:link w:val="Zkladntextodsazen3Char"/>
    <w:uiPriority w:val="99"/>
    <w:semiHidden/>
    <w:unhideWhenUsed/>
    <w:rsid w:val="0088130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88130C"/>
    <w:rPr>
      <w:rFonts w:ascii="Times New Roman" w:hAnsi="Times New Roman"/>
      <w:color w:val="000000"/>
      <w:kern w:val="28"/>
      <w:sz w:val="16"/>
      <w:szCs w:val="16"/>
    </w:rPr>
  </w:style>
  <w:style w:type="paragraph" w:customStyle="1" w:styleId="Psmeno">
    <w:name w:val="Písmeno"/>
    <w:basedOn w:val="Normln"/>
    <w:rsid w:val="0088130C"/>
    <w:pPr>
      <w:keepNext/>
      <w:widowControl/>
      <w:tabs>
        <w:tab w:val="left" w:pos="709"/>
      </w:tabs>
      <w:spacing w:line="200" w:lineRule="atLeast"/>
      <w:ind w:left="624" w:hanging="340"/>
      <w:jc w:val="both"/>
      <w:textAlignment w:val="baseline"/>
    </w:pPr>
    <w:rPr>
      <w:rFonts w:ascii="Arial" w:hAnsi="Arial" w:cs="Arial"/>
      <w:color w:val="auto"/>
      <w:kern w:val="0"/>
      <w:sz w:val="16"/>
      <w:szCs w:val="16"/>
    </w:rPr>
  </w:style>
  <w:style w:type="paragraph" w:customStyle="1" w:styleId="DefinitionTerm">
    <w:name w:val="Definition Term"/>
    <w:basedOn w:val="Normln"/>
    <w:next w:val="Normln"/>
    <w:rsid w:val="0088130C"/>
    <w:pPr>
      <w:textAlignment w:val="baseline"/>
    </w:pPr>
    <w:rPr>
      <w:color w:val="auto"/>
      <w:kern w:val="0"/>
      <w:sz w:val="24"/>
      <w:szCs w:val="24"/>
    </w:rPr>
  </w:style>
  <w:style w:type="paragraph" w:customStyle="1" w:styleId="Odstavecaut">
    <w:name w:val="Odstavec aut"/>
    <w:basedOn w:val="Normln"/>
    <w:rsid w:val="0088130C"/>
    <w:pPr>
      <w:widowControl/>
      <w:tabs>
        <w:tab w:val="left" w:pos="360"/>
      </w:tabs>
      <w:spacing w:before="120"/>
      <w:jc w:val="both"/>
      <w:textAlignment w:val="baseline"/>
    </w:pPr>
    <w:rPr>
      <w:color w:val="auto"/>
      <w:kern w:val="0"/>
      <w:sz w:val="24"/>
      <w:szCs w:val="24"/>
    </w:rPr>
  </w:style>
  <w:style w:type="character" w:styleId="Odkaznakoment">
    <w:name w:val="annotation reference"/>
    <w:basedOn w:val="Standardnpsmoodstavce"/>
    <w:uiPriority w:val="99"/>
    <w:semiHidden/>
    <w:unhideWhenUsed/>
    <w:rsid w:val="004B2F1F"/>
    <w:rPr>
      <w:sz w:val="16"/>
      <w:szCs w:val="16"/>
    </w:rPr>
  </w:style>
  <w:style w:type="paragraph" w:styleId="Textkomente">
    <w:name w:val="annotation text"/>
    <w:basedOn w:val="Normln"/>
    <w:link w:val="TextkomenteChar"/>
    <w:uiPriority w:val="99"/>
    <w:semiHidden/>
    <w:unhideWhenUsed/>
    <w:rsid w:val="004B2F1F"/>
  </w:style>
  <w:style w:type="character" w:customStyle="1" w:styleId="TextkomenteChar">
    <w:name w:val="Text komentáře Char"/>
    <w:basedOn w:val="Standardnpsmoodstavce"/>
    <w:link w:val="Textkomente"/>
    <w:uiPriority w:val="99"/>
    <w:semiHidden/>
    <w:rsid w:val="004B2F1F"/>
    <w:rPr>
      <w:rFonts w:ascii="Times New Roman" w:hAnsi="Times New Roman"/>
      <w:color w:val="000000"/>
      <w:kern w:val="28"/>
    </w:rPr>
  </w:style>
  <w:style w:type="paragraph" w:styleId="Pedmtkomente">
    <w:name w:val="annotation subject"/>
    <w:basedOn w:val="Textkomente"/>
    <w:next w:val="Textkomente"/>
    <w:link w:val="PedmtkomenteChar"/>
    <w:uiPriority w:val="99"/>
    <w:semiHidden/>
    <w:unhideWhenUsed/>
    <w:rsid w:val="004B2F1F"/>
    <w:rPr>
      <w:b/>
      <w:bCs/>
    </w:rPr>
  </w:style>
  <w:style w:type="character" w:customStyle="1" w:styleId="PedmtkomenteChar">
    <w:name w:val="Předmět komentáře Char"/>
    <w:basedOn w:val="TextkomenteChar"/>
    <w:link w:val="Pedmtkomente"/>
    <w:uiPriority w:val="99"/>
    <w:semiHidden/>
    <w:rsid w:val="004B2F1F"/>
    <w:rPr>
      <w:rFonts w:ascii="Times New Roman" w:hAnsi="Times New Roman"/>
      <w:b/>
      <w:bCs/>
      <w:color w:val="000000"/>
      <w:kern w:val="28"/>
    </w:rPr>
  </w:style>
  <w:style w:type="paragraph" w:styleId="Bezmezer">
    <w:name w:val="No Spacing"/>
    <w:link w:val="BezmezerChar"/>
    <w:uiPriority w:val="1"/>
    <w:qFormat/>
    <w:rsid w:val="00B823A9"/>
    <w:rPr>
      <w:rFonts w:asciiTheme="minorHAnsi" w:eastAsiaTheme="minorHAnsi" w:hAnsiTheme="minorHAnsi" w:cstheme="minorBidi"/>
      <w:sz w:val="22"/>
      <w:szCs w:val="22"/>
      <w:lang w:eastAsia="en-US"/>
    </w:rPr>
  </w:style>
  <w:style w:type="character" w:customStyle="1" w:styleId="BezmezerChar">
    <w:name w:val="Bez mezer Char"/>
    <w:link w:val="Bezmezer"/>
    <w:uiPriority w:val="1"/>
    <w:rsid w:val="00B823A9"/>
    <w:rPr>
      <w:rFonts w:asciiTheme="minorHAnsi" w:eastAsiaTheme="minorHAnsi" w:hAnsiTheme="minorHAnsi" w:cstheme="minorBidi"/>
      <w:sz w:val="22"/>
      <w:szCs w:val="22"/>
      <w:lang w:eastAsia="en-US"/>
    </w:rPr>
  </w:style>
  <w:style w:type="character" w:customStyle="1" w:styleId="Nadpis4Char">
    <w:name w:val="Nadpis 4 Char"/>
    <w:basedOn w:val="Standardnpsmoodstavce"/>
    <w:link w:val="Nadpis4"/>
    <w:uiPriority w:val="9"/>
    <w:rsid w:val="003D2C37"/>
    <w:rPr>
      <w:rFonts w:asciiTheme="majorHAnsi" w:eastAsiaTheme="majorEastAsia" w:hAnsiTheme="majorHAnsi" w:cstheme="majorBidi"/>
      <w:i/>
      <w:iCs/>
      <w:color w:val="2E74B5" w:themeColor="accent1" w:themeShade="BF"/>
      <w:kern w:val="28"/>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nQ1zfWNtmSjAHcQXmRABqsv0yA==">CgMxLjAyCGguZ2pkZ3hzOAByITFwa0owTEtaUk1Ia3M5bXQwMU5XRTdKTTVTbmdVUmdGZw==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13130</Words>
  <Characters>77468</Characters>
  <Application>Microsoft Office Word</Application>
  <DocSecurity>0</DocSecurity>
  <Lines>645</Lines>
  <Paragraphs>180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Roman Tlustoš</cp:lastModifiedBy>
  <cp:revision>2</cp:revision>
  <dcterms:created xsi:type="dcterms:W3CDTF">2024-08-28T08:56:00Z</dcterms:created>
  <dcterms:modified xsi:type="dcterms:W3CDTF">2024-08-28T08:56:00Z</dcterms:modified>
</cp:coreProperties>
</file>